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3B96FE" w14:textId="3E22E76D" w:rsidR="00615F1F" w:rsidRDefault="00615F1F" w:rsidP="00CD6DE1">
      <w:pPr>
        <w:autoSpaceDE w:val="0"/>
        <w:autoSpaceDN w:val="0"/>
        <w:adjustRightInd w:val="0"/>
        <w:ind w:left="23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</w:p>
    <w:p w14:paraId="011C74B4" w14:textId="64848713" w:rsidR="00615F1F" w:rsidRPr="004B3246" w:rsidRDefault="004278EA" w:rsidP="00615F1F">
      <w:pPr>
        <w:autoSpaceDE w:val="0"/>
        <w:autoSpaceDN w:val="0"/>
        <w:adjustRightInd w:val="0"/>
        <w:ind w:left="23"/>
        <w:jc w:val="center"/>
        <w:rPr>
          <w:rFonts w:ascii="Arial" w:hAnsi="Arial" w:cs="Arial"/>
          <w:b/>
          <w:bCs/>
          <w:sz w:val="28"/>
          <w:szCs w:val="28"/>
        </w:rPr>
      </w:pPr>
      <w:r w:rsidRPr="004B3246">
        <w:rPr>
          <w:rFonts w:ascii="Arial" w:hAnsi="Arial" w:cs="Arial"/>
          <w:b/>
          <w:bCs/>
          <w:sz w:val="28"/>
          <w:szCs w:val="28"/>
        </w:rPr>
        <w:t>Presseinformation</w:t>
      </w:r>
    </w:p>
    <w:p w14:paraId="4AD83247" w14:textId="733C3F47" w:rsidR="00615F1F" w:rsidRDefault="00615F1F" w:rsidP="00A10ABA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color w:val="000000"/>
          <w:sz w:val="32"/>
          <w:szCs w:val="32"/>
          <w:lang w:val="pl-PL"/>
        </w:rPr>
      </w:pPr>
    </w:p>
    <w:p w14:paraId="3733E902" w14:textId="5FE28BA0" w:rsidR="007A3C5E" w:rsidRDefault="00A1733F" w:rsidP="00A10ABA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bCs/>
          <w:color w:val="000000"/>
          <w:sz w:val="32"/>
          <w:szCs w:val="32"/>
        </w:rPr>
        <w:t>AMAZONE und AGRAVI</w:t>
      </w:r>
      <w:r w:rsidR="000F5141">
        <w:rPr>
          <w:rFonts w:ascii="Arial" w:hAnsi="Arial" w:cs="Arial"/>
          <w:b/>
          <w:bCs/>
          <w:color w:val="000000"/>
          <w:sz w:val="32"/>
          <w:szCs w:val="32"/>
        </w:rPr>
        <w:t>S</w:t>
      </w:r>
      <w:r w:rsidR="009A762A">
        <w:rPr>
          <w:rFonts w:ascii="Arial" w:hAnsi="Arial" w:cs="Arial"/>
          <w:b/>
          <w:bCs/>
          <w:color w:val="000000"/>
          <w:sz w:val="32"/>
          <w:szCs w:val="32"/>
        </w:rPr>
        <w:t xml:space="preserve"> starten</w:t>
      </w:r>
      <w:r w:rsidR="009A762A">
        <w:rPr>
          <w:rFonts w:ascii="Arial" w:hAnsi="Arial" w:cs="Arial"/>
          <w:b/>
          <w:sz w:val="32"/>
        </w:rPr>
        <w:t xml:space="preserve"> g</w:t>
      </w:r>
      <w:r w:rsidR="00FA2A70" w:rsidRPr="003D2954">
        <w:rPr>
          <w:rFonts w:ascii="Arial" w:hAnsi="Arial" w:cs="Arial"/>
          <w:b/>
          <w:sz w:val="32"/>
        </w:rPr>
        <w:t xml:space="preserve">emeinsames </w:t>
      </w:r>
      <w:r w:rsidR="009A762A">
        <w:rPr>
          <w:rFonts w:ascii="Arial" w:hAnsi="Arial" w:cs="Arial"/>
          <w:b/>
          <w:sz w:val="32"/>
        </w:rPr>
        <w:t>Ackerbau-</w:t>
      </w:r>
      <w:r w:rsidR="00FA2A70" w:rsidRPr="003D2954">
        <w:rPr>
          <w:rFonts w:ascii="Arial" w:hAnsi="Arial" w:cs="Arial"/>
          <w:b/>
          <w:sz w:val="32"/>
        </w:rPr>
        <w:t xml:space="preserve">Versuchsprojekt </w:t>
      </w:r>
      <w:proofErr w:type="spellStart"/>
      <w:r w:rsidR="005B6FA1" w:rsidRPr="003D2954">
        <w:rPr>
          <w:rFonts w:ascii="Arial" w:hAnsi="Arial" w:cs="Arial"/>
          <w:b/>
          <w:sz w:val="32"/>
        </w:rPr>
        <w:t>Controlled</w:t>
      </w:r>
      <w:proofErr w:type="spellEnd"/>
      <w:r w:rsidR="005B6FA1" w:rsidRPr="003D2954">
        <w:rPr>
          <w:rFonts w:ascii="Arial" w:hAnsi="Arial" w:cs="Arial"/>
          <w:b/>
          <w:sz w:val="32"/>
        </w:rPr>
        <w:t xml:space="preserve"> </w:t>
      </w:r>
      <w:proofErr w:type="spellStart"/>
      <w:r w:rsidR="005B6FA1" w:rsidRPr="003D2954">
        <w:rPr>
          <w:rFonts w:ascii="Arial" w:hAnsi="Arial" w:cs="Arial"/>
          <w:b/>
          <w:sz w:val="32"/>
        </w:rPr>
        <w:t>Row</w:t>
      </w:r>
      <w:proofErr w:type="spellEnd"/>
      <w:r w:rsidR="005B6FA1" w:rsidRPr="003D2954">
        <w:rPr>
          <w:rFonts w:ascii="Arial" w:hAnsi="Arial" w:cs="Arial"/>
          <w:b/>
          <w:sz w:val="32"/>
        </w:rPr>
        <w:t xml:space="preserve"> </w:t>
      </w:r>
      <w:proofErr w:type="spellStart"/>
      <w:r w:rsidR="005B6FA1" w:rsidRPr="003D2954">
        <w:rPr>
          <w:rFonts w:ascii="Arial" w:hAnsi="Arial" w:cs="Arial"/>
          <w:b/>
          <w:sz w:val="32"/>
        </w:rPr>
        <w:t>Farming</w:t>
      </w:r>
      <w:proofErr w:type="spellEnd"/>
      <w:r w:rsidR="005B6FA1" w:rsidRPr="003D2954">
        <w:rPr>
          <w:rFonts w:ascii="Arial" w:hAnsi="Arial" w:cs="Arial"/>
          <w:b/>
          <w:sz w:val="32"/>
        </w:rPr>
        <w:t xml:space="preserve"> (CRF) </w:t>
      </w:r>
    </w:p>
    <w:p w14:paraId="5B81F6D2" w14:textId="4EF941D0" w:rsidR="007A3C5E" w:rsidRPr="0044639C" w:rsidRDefault="009A762A" w:rsidP="00A10ABA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44639C">
        <w:rPr>
          <w:rFonts w:ascii="Arial" w:hAnsi="Arial" w:cs="Arial"/>
        </w:rPr>
        <w:t>Reihenbezogener Ackerbau mit besonderem Fokus auf Biodiversität</w:t>
      </w:r>
    </w:p>
    <w:p w14:paraId="5184B13A" w14:textId="39DC456D" w:rsidR="009A762A" w:rsidRDefault="009A762A" w:rsidP="00A10ABA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</w:rPr>
      </w:pPr>
    </w:p>
    <w:p w14:paraId="5929B941" w14:textId="246B1743" w:rsidR="00334BDC" w:rsidRDefault="002A5F83" w:rsidP="0003714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Pr="00037148">
        <w:rPr>
          <w:rFonts w:ascii="Arial" w:hAnsi="Arial" w:cs="Arial"/>
        </w:rPr>
        <w:t>n Zusammenarbeit mit der AGRAVIS</w:t>
      </w:r>
      <w:r>
        <w:rPr>
          <w:rFonts w:ascii="Arial" w:hAnsi="Arial" w:cs="Arial"/>
        </w:rPr>
        <w:t xml:space="preserve"> Raiffeisen AG</w:t>
      </w:r>
      <w:r w:rsidRPr="00037148">
        <w:rPr>
          <w:rFonts w:ascii="Arial" w:hAnsi="Arial" w:cs="Arial"/>
        </w:rPr>
        <w:t xml:space="preserve"> </w:t>
      </w:r>
      <w:r w:rsidR="00D31C75">
        <w:rPr>
          <w:rFonts w:ascii="Arial" w:hAnsi="Arial" w:cs="Arial"/>
        </w:rPr>
        <w:t xml:space="preserve">und SCHMOTZER Hacktechnik </w:t>
      </w:r>
      <w:r>
        <w:rPr>
          <w:rFonts w:ascii="Arial" w:hAnsi="Arial" w:cs="Arial"/>
        </w:rPr>
        <w:t xml:space="preserve">starten die </w:t>
      </w:r>
      <w:r w:rsidR="00037148" w:rsidRPr="00037148">
        <w:rPr>
          <w:rFonts w:ascii="Arial" w:hAnsi="Arial" w:cs="Arial"/>
        </w:rPr>
        <w:t xml:space="preserve">AMAZONEN-WERKE </w:t>
      </w:r>
      <w:r w:rsidR="00CD6DE1">
        <w:rPr>
          <w:rFonts w:ascii="Arial" w:hAnsi="Arial" w:cs="Arial"/>
        </w:rPr>
        <w:t xml:space="preserve">in </w:t>
      </w:r>
      <w:r w:rsidR="00037148" w:rsidRPr="00037148">
        <w:rPr>
          <w:rFonts w:ascii="Arial" w:hAnsi="Arial" w:cs="Arial"/>
        </w:rPr>
        <w:t>2020 ein neues, langfristig angelegtes Ackerbau-Versuchswesen.</w:t>
      </w:r>
      <w:r>
        <w:rPr>
          <w:rFonts w:ascii="Arial" w:hAnsi="Arial" w:cs="Arial"/>
        </w:rPr>
        <w:t xml:space="preserve"> </w:t>
      </w:r>
      <w:r w:rsidR="00037148" w:rsidRPr="00037148">
        <w:rPr>
          <w:rFonts w:ascii="Arial" w:hAnsi="Arial" w:cs="Arial"/>
        </w:rPr>
        <w:t>Unter dem Titel „</w:t>
      </w:r>
      <w:proofErr w:type="spellStart"/>
      <w:r w:rsidR="00037148" w:rsidRPr="00037148">
        <w:rPr>
          <w:rFonts w:ascii="Arial" w:hAnsi="Arial" w:cs="Arial"/>
        </w:rPr>
        <w:t>Controlled</w:t>
      </w:r>
      <w:proofErr w:type="spellEnd"/>
      <w:r w:rsidR="00037148" w:rsidRPr="00037148">
        <w:rPr>
          <w:rFonts w:ascii="Arial" w:hAnsi="Arial" w:cs="Arial"/>
        </w:rPr>
        <w:t xml:space="preserve"> </w:t>
      </w:r>
      <w:proofErr w:type="spellStart"/>
      <w:r w:rsidR="00037148" w:rsidRPr="00037148">
        <w:rPr>
          <w:rFonts w:ascii="Arial" w:hAnsi="Arial" w:cs="Arial"/>
        </w:rPr>
        <w:t>Row</w:t>
      </w:r>
      <w:proofErr w:type="spellEnd"/>
      <w:r w:rsidR="00037148" w:rsidRPr="00037148">
        <w:rPr>
          <w:rFonts w:ascii="Arial" w:hAnsi="Arial" w:cs="Arial"/>
        </w:rPr>
        <w:t xml:space="preserve"> </w:t>
      </w:r>
      <w:proofErr w:type="spellStart"/>
      <w:r w:rsidR="00037148" w:rsidRPr="00037148">
        <w:rPr>
          <w:rFonts w:ascii="Arial" w:hAnsi="Arial" w:cs="Arial"/>
        </w:rPr>
        <w:t>Farming</w:t>
      </w:r>
      <w:proofErr w:type="spellEnd"/>
      <w:r w:rsidR="00037148" w:rsidRPr="00037148">
        <w:rPr>
          <w:rFonts w:ascii="Arial" w:hAnsi="Arial" w:cs="Arial"/>
        </w:rPr>
        <w:t xml:space="preserve">“ </w:t>
      </w:r>
      <w:r w:rsidR="002F7FCC">
        <w:rPr>
          <w:rFonts w:ascii="Arial" w:hAnsi="Arial" w:cs="Arial"/>
        </w:rPr>
        <w:t xml:space="preserve">(CRF) </w:t>
      </w:r>
      <w:r w:rsidR="00037148" w:rsidRPr="00037148">
        <w:rPr>
          <w:rFonts w:ascii="Arial" w:hAnsi="Arial" w:cs="Arial"/>
        </w:rPr>
        <w:t xml:space="preserve">wird ein </w:t>
      </w:r>
      <w:r w:rsidR="005B6FA1">
        <w:rPr>
          <w:rFonts w:ascii="Arial" w:hAnsi="Arial" w:cs="Arial"/>
        </w:rPr>
        <w:t>vollkommen</w:t>
      </w:r>
      <w:r w:rsidR="00756F17">
        <w:rPr>
          <w:rFonts w:ascii="Arial" w:hAnsi="Arial" w:cs="Arial"/>
        </w:rPr>
        <w:t xml:space="preserve"> </w:t>
      </w:r>
      <w:r w:rsidR="00037148" w:rsidRPr="00037148">
        <w:rPr>
          <w:rFonts w:ascii="Arial" w:hAnsi="Arial" w:cs="Arial"/>
        </w:rPr>
        <w:t xml:space="preserve">neues </w:t>
      </w:r>
      <w:r w:rsidR="005B6FA1">
        <w:rPr>
          <w:rFonts w:ascii="Arial" w:hAnsi="Arial" w:cs="Arial"/>
        </w:rPr>
        <w:t>Ackerbau</w:t>
      </w:r>
      <w:r w:rsidR="00037148" w:rsidRPr="00037148">
        <w:rPr>
          <w:rFonts w:ascii="Arial" w:hAnsi="Arial" w:cs="Arial"/>
        </w:rPr>
        <w:t>verfahren für die Landwirtschaft vorgestellt</w:t>
      </w:r>
      <w:r w:rsidR="0011775F">
        <w:rPr>
          <w:rFonts w:ascii="Arial" w:hAnsi="Arial" w:cs="Arial"/>
        </w:rPr>
        <w:t xml:space="preserve">, </w:t>
      </w:r>
      <w:r w:rsidR="00037148" w:rsidRPr="00037148">
        <w:rPr>
          <w:rFonts w:ascii="Arial" w:hAnsi="Arial" w:cs="Arial"/>
        </w:rPr>
        <w:t xml:space="preserve">bei dem jede </w:t>
      </w:r>
      <w:r w:rsidR="002F7FCC">
        <w:rPr>
          <w:rFonts w:ascii="Arial" w:hAnsi="Arial" w:cs="Arial"/>
        </w:rPr>
        <w:t xml:space="preserve">pflanzenbauliche </w:t>
      </w:r>
      <w:r w:rsidR="00037148" w:rsidRPr="00037148">
        <w:rPr>
          <w:rFonts w:ascii="Arial" w:hAnsi="Arial" w:cs="Arial"/>
        </w:rPr>
        <w:t>Maßnahme i</w:t>
      </w:r>
      <w:r w:rsidR="00865C8E">
        <w:rPr>
          <w:rFonts w:ascii="Arial" w:hAnsi="Arial" w:cs="Arial"/>
        </w:rPr>
        <w:t>m</w:t>
      </w:r>
      <w:r w:rsidR="00037148" w:rsidRPr="00037148">
        <w:rPr>
          <w:rFonts w:ascii="Arial" w:hAnsi="Arial" w:cs="Arial"/>
        </w:rPr>
        <w:t xml:space="preserve"> Bezug zu einer festen Reihe erfolgt.</w:t>
      </w:r>
      <w:r>
        <w:rPr>
          <w:rFonts w:ascii="Arial" w:hAnsi="Arial" w:cs="Arial"/>
        </w:rPr>
        <w:t xml:space="preserve"> </w:t>
      </w:r>
    </w:p>
    <w:p w14:paraId="220B0A37" w14:textId="77777777" w:rsidR="004278EA" w:rsidRDefault="004278EA" w:rsidP="0003714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</w:p>
    <w:p w14:paraId="08A836D9" w14:textId="0887D8F0" w:rsidR="00F92299" w:rsidRDefault="00865C8E" w:rsidP="0003714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Die </w:t>
      </w:r>
      <w:r w:rsidR="00F92299">
        <w:rPr>
          <w:rFonts w:ascii="Arial" w:hAnsi="Arial" w:cs="Arial"/>
        </w:rPr>
        <w:t>Vision</w:t>
      </w:r>
      <w:r>
        <w:rPr>
          <w:rFonts w:ascii="Arial" w:hAnsi="Arial" w:cs="Arial"/>
        </w:rPr>
        <w:t xml:space="preserve"> des agrar-ökologisch</w:t>
      </w:r>
      <w:r w:rsidR="004278EA">
        <w:rPr>
          <w:rFonts w:ascii="Arial" w:hAnsi="Arial" w:cs="Arial"/>
        </w:rPr>
        <w:t>en</w:t>
      </w:r>
      <w:r>
        <w:rPr>
          <w:rFonts w:ascii="Arial" w:hAnsi="Arial" w:cs="Arial"/>
        </w:rPr>
        <w:t xml:space="preserve"> Ackerbausystems CRF </w:t>
      </w:r>
      <w:r w:rsidR="002F7FCC">
        <w:rPr>
          <w:rFonts w:ascii="Arial" w:hAnsi="Arial" w:cs="Arial"/>
        </w:rPr>
        <w:t xml:space="preserve">besteht in dem </w:t>
      </w:r>
      <w:r w:rsidR="00CD6DE1">
        <w:rPr>
          <w:rFonts w:ascii="Arial" w:hAnsi="Arial" w:cs="Arial"/>
        </w:rPr>
        <w:t>bedarfsgerechte</w:t>
      </w:r>
      <w:r w:rsidR="002F7FCC">
        <w:rPr>
          <w:rFonts w:ascii="Arial" w:hAnsi="Arial" w:cs="Arial"/>
        </w:rPr>
        <w:t>n</w:t>
      </w:r>
      <w:r w:rsidR="00CD6DE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</w:t>
      </w:r>
      <w:r w:rsidR="00F92299">
        <w:rPr>
          <w:rFonts w:ascii="Arial" w:hAnsi="Arial" w:cs="Arial"/>
        </w:rPr>
        <w:t xml:space="preserve">insatz </w:t>
      </w:r>
      <w:r w:rsidR="007A3C5E">
        <w:rPr>
          <w:rFonts w:ascii="Arial" w:hAnsi="Arial" w:cs="Arial"/>
        </w:rPr>
        <w:t xml:space="preserve">von </w:t>
      </w:r>
      <w:r>
        <w:rPr>
          <w:rFonts w:ascii="Arial" w:hAnsi="Arial" w:cs="Arial"/>
        </w:rPr>
        <w:t>B</w:t>
      </w:r>
      <w:r w:rsidR="00F92299">
        <w:rPr>
          <w:rFonts w:ascii="Arial" w:hAnsi="Arial" w:cs="Arial"/>
        </w:rPr>
        <w:t>etriebsmittel</w:t>
      </w:r>
      <w:r w:rsidR="007A3C5E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 </w:t>
      </w:r>
      <w:r w:rsidR="002F7FCC">
        <w:rPr>
          <w:rFonts w:ascii="Arial" w:hAnsi="Arial" w:cs="Arial"/>
        </w:rPr>
        <w:t>zur Erzielung angemessener Erträge</w:t>
      </w:r>
      <w:r w:rsidR="00CD6DE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und </w:t>
      </w:r>
      <w:r w:rsidR="00F92299">
        <w:rPr>
          <w:rFonts w:ascii="Arial" w:hAnsi="Arial" w:cs="Arial"/>
        </w:rPr>
        <w:t>Erlös</w:t>
      </w:r>
      <w:r w:rsidR="002F7FCC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 </w:t>
      </w:r>
      <w:r w:rsidR="003A44A7">
        <w:rPr>
          <w:rFonts w:ascii="Arial" w:hAnsi="Arial" w:cs="Arial"/>
        </w:rPr>
        <w:t xml:space="preserve">in Kombination mit einem </w:t>
      </w:r>
      <w:r>
        <w:rPr>
          <w:rFonts w:ascii="Arial" w:hAnsi="Arial" w:cs="Arial"/>
        </w:rPr>
        <w:t>maximale</w:t>
      </w:r>
      <w:r w:rsidR="004278EA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 </w:t>
      </w:r>
      <w:r w:rsidR="003A44A7">
        <w:rPr>
          <w:rFonts w:ascii="Arial" w:hAnsi="Arial" w:cs="Arial"/>
        </w:rPr>
        <w:t>Beitrag zu Biodiversität</w:t>
      </w:r>
      <w:r w:rsidRPr="007A3C5E">
        <w:rPr>
          <w:rFonts w:ascii="Arial" w:hAnsi="Arial" w:cs="Arial"/>
        </w:rPr>
        <w:t>.</w:t>
      </w:r>
      <w:r w:rsidR="002F29D0" w:rsidRPr="007A3C5E">
        <w:rPr>
          <w:rFonts w:ascii="Arial" w:hAnsi="Arial" w:cs="Arial"/>
        </w:rPr>
        <w:t xml:space="preserve"> </w:t>
      </w:r>
      <w:r w:rsidR="002A47E8" w:rsidRPr="003D2954">
        <w:rPr>
          <w:rFonts w:ascii="Arial" w:hAnsi="Arial" w:cs="Arial"/>
        </w:rPr>
        <w:t xml:space="preserve">Ziel soll sein, die Biodiversität intensiv zu fördern und gleichzeitig eine hohe Effizienz im Ackerbau zu erreichen. Beide Ziele sollen nicht nur in Einklang gebracht werden, sondern sich idealerweise </w:t>
      </w:r>
      <w:r w:rsidR="0044639C">
        <w:rPr>
          <w:rFonts w:ascii="Arial" w:hAnsi="Arial" w:cs="Arial"/>
        </w:rPr>
        <w:t xml:space="preserve">auch </w:t>
      </w:r>
      <w:r w:rsidR="002A47E8" w:rsidRPr="003D2954">
        <w:rPr>
          <w:rFonts w:ascii="Arial" w:hAnsi="Arial" w:cs="Arial"/>
        </w:rPr>
        <w:t>unterstützen.</w:t>
      </w:r>
    </w:p>
    <w:p w14:paraId="63877665" w14:textId="77777777" w:rsidR="004278EA" w:rsidRPr="007A3C5E" w:rsidRDefault="004278EA" w:rsidP="0003714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</w:p>
    <w:p w14:paraId="00F2827F" w14:textId="04A806B6" w:rsidR="00453B3B" w:rsidRDefault="00037148" w:rsidP="00453B3B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037148">
        <w:rPr>
          <w:rFonts w:ascii="Arial" w:hAnsi="Arial" w:cs="Arial"/>
        </w:rPr>
        <w:t xml:space="preserve">Sämtliche Kulturpflanzen werden </w:t>
      </w:r>
      <w:r w:rsidR="0044639C">
        <w:rPr>
          <w:rFonts w:ascii="Arial" w:hAnsi="Arial" w:cs="Arial"/>
        </w:rPr>
        <w:t>im CRF-K</w:t>
      </w:r>
      <w:r w:rsidR="002F7FCC">
        <w:rPr>
          <w:rFonts w:ascii="Arial" w:hAnsi="Arial" w:cs="Arial"/>
        </w:rPr>
        <w:t xml:space="preserve">onzept </w:t>
      </w:r>
      <w:r w:rsidRPr="00037148">
        <w:rPr>
          <w:rFonts w:ascii="Arial" w:hAnsi="Arial" w:cs="Arial"/>
        </w:rPr>
        <w:t xml:space="preserve">in einer Reihenweite von </w:t>
      </w:r>
      <w:r w:rsidRPr="002F7FCC">
        <w:rPr>
          <w:rFonts w:ascii="Arial" w:hAnsi="Arial" w:cs="Arial"/>
        </w:rPr>
        <w:t>50</w:t>
      </w:r>
      <w:r w:rsidR="00A1733F" w:rsidRPr="002F7FCC">
        <w:rPr>
          <w:rFonts w:ascii="Arial" w:hAnsi="Arial" w:cs="Arial"/>
        </w:rPr>
        <w:t xml:space="preserve"> </w:t>
      </w:r>
      <w:r w:rsidR="004278EA">
        <w:rPr>
          <w:rFonts w:ascii="Arial" w:hAnsi="Arial" w:cs="Arial"/>
        </w:rPr>
        <w:t>cm</w:t>
      </w:r>
      <w:r w:rsidRPr="002F7FCC">
        <w:rPr>
          <w:rFonts w:ascii="Arial" w:hAnsi="Arial" w:cs="Arial"/>
        </w:rPr>
        <w:t xml:space="preserve"> angebaut</w:t>
      </w:r>
      <w:r w:rsidR="00A1733F" w:rsidRPr="002F7FCC">
        <w:rPr>
          <w:rFonts w:ascii="Arial" w:hAnsi="Arial" w:cs="Arial"/>
        </w:rPr>
        <w:t xml:space="preserve">, </w:t>
      </w:r>
      <w:r w:rsidRPr="002F7FCC">
        <w:rPr>
          <w:rFonts w:ascii="Arial" w:hAnsi="Arial" w:cs="Arial"/>
        </w:rPr>
        <w:t xml:space="preserve">wobei die Saat des Getreides in Doppelreihen erfolgt. </w:t>
      </w:r>
      <w:r w:rsidR="00110499" w:rsidRPr="002F7FCC">
        <w:rPr>
          <w:rFonts w:ascii="Arial" w:hAnsi="Arial" w:cs="Arial"/>
        </w:rPr>
        <w:t xml:space="preserve">Je nach Fruchtfolge </w:t>
      </w:r>
      <w:r w:rsidR="00110499" w:rsidRPr="003D2954">
        <w:rPr>
          <w:rFonts w:ascii="Arial" w:hAnsi="Arial" w:cs="Arial"/>
        </w:rPr>
        <w:t xml:space="preserve">kann </w:t>
      </w:r>
      <w:r w:rsidR="00110499" w:rsidRPr="002F7FCC">
        <w:rPr>
          <w:rFonts w:ascii="Arial" w:hAnsi="Arial" w:cs="Arial"/>
        </w:rPr>
        <w:t>die Reihe um 25</w:t>
      </w:r>
      <w:r w:rsidR="004278EA">
        <w:rPr>
          <w:rFonts w:ascii="Arial" w:hAnsi="Arial" w:cs="Arial"/>
        </w:rPr>
        <w:t xml:space="preserve"> </w:t>
      </w:r>
      <w:r w:rsidR="00110499" w:rsidRPr="002F7FCC">
        <w:rPr>
          <w:rFonts w:ascii="Arial" w:hAnsi="Arial" w:cs="Arial"/>
        </w:rPr>
        <w:t xml:space="preserve">cm versetzt </w:t>
      </w:r>
      <w:r w:rsidR="00110499" w:rsidRPr="003D2954">
        <w:rPr>
          <w:rFonts w:ascii="Arial" w:hAnsi="Arial" w:cs="Arial"/>
        </w:rPr>
        <w:t>werden</w:t>
      </w:r>
      <w:r w:rsidR="004278EA">
        <w:rPr>
          <w:rFonts w:ascii="Arial" w:hAnsi="Arial" w:cs="Arial"/>
        </w:rPr>
        <w:t>,</w:t>
      </w:r>
      <w:r w:rsidR="00110499" w:rsidRPr="003D2954">
        <w:rPr>
          <w:rFonts w:ascii="Arial" w:hAnsi="Arial" w:cs="Arial"/>
        </w:rPr>
        <w:t xml:space="preserve"> </w:t>
      </w:r>
      <w:r w:rsidR="00110499" w:rsidRPr="002F7FCC">
        <w:rPr>
          <w:rFonts w:ascii="Arial" w:hAnsi="Arial" w:cs="Arial"/>
        </w:rPr>
        <w:t xml:space="preserve">um </w:t>
      </w:r>
      <w:r w:rsidR="00110499" w:rsidRPr="003D2954">
        <w:rPr>
          <w:rFonts w:ascii="Arial" w:hAnsi="Arial" w:cs="Arial"/>
        </w:rPr>
        <w:t>zum Beispiel den</w:t>
      </w:r>
      <w:r w:rsidR="00110499" w:rsidRPr="002F7FCC">
        <w:rPr>
          <w:rFonts w:ascii="Arial" w:hAnsi="Arial" w:cs="Arial"/>
        </w:rPr>
        <w:t xml:space="preserve"> Vorfruchtwert der Untersaat zu </w:t>
      </w:r>
      <w:r w:rsidR="00110499" w:rsidRPr="003D2954">
        <w:rPr>
          <w:rFonts w:ascii="Arial" w:hAnsi="Arial" w:cs="Arial"/>
        </w:rPr>
        <w:t>n</w:t>
      </w:r>
      <w:r w:rsidR="00110499" w:rsidRPr="002F7FCC">
        <w:rPr>
          <w:rFonts w:ascii="Arial" w:hAnsi="Arial" w:cs="Arial"/>
        </w:rPr>
        <w:t>utzen</w:t>
      </w:r>
      <w:r w:rsidR="00453B3B" w:rsidRPr="002F7FCC">
        <w:rPr>
          <w:rFonts w:ascii="Arial" w:hAnsi="Arial" w:cs="Arial"/>
        </w:rPr>
        <w:t xml:space="preserve">. </w:t>
      </w:r>
      <w:r w:rsidR="004D4F3B" w:rsidRPr="002F7FCC">
        <w:rPr>
          <w:rFonts w:ascii="Arial" w:hAnsi="Arial" w:cs="Arial"/>
        </w:rPr>
        <w:t>Die Saat erfolgt in der Regel in Kombination mit reihenorientierter Düngung</w:t>
      </w:r>
      <w:r w:rsidRPr="002F7FCC">
        <w:rPr>
          <w:rFonts w:ascii="Arial" w:hAnsi="Arial" w:cs="Arial"/>
        </w:rPr>
        <w:t xml:space="preserve">. </w:t>
      </w:r>
      <w:r w:rsidR="00453B3B" w:rsidRPr="002F7FCC">
        <w:rPr>
          <w:rFonts w:ascii="Arial" w:hAnsi="Arial" w:cs="Arial"/>
        </w:rPr>
        <w:t xml:space="preserve">Der Pflanzenschutz erfolgt überwiegend reihenbezogen mittels Bandapplikation auf die Reihe und mit </w:t>
      </w:r>
      <w:proofErr w:type="spellStart"/>
      <w:r w:rsidR="00453B3B" w:rsidRPr="002F7FCC">
        <w:rPr>
          <w:rFonts w:ascii="Arial" w:hAnsi="Arial" w:cs="Arial"/>
        </w:rPr>
        <w:t>Dropleg</w:t>
      </w:r>
      <w:proofErr w:type="spellEnd"/>
      <w:r w:rsidR="00453B3B" w:rsidRPr="002F7FCC">
        <w:rPr>
          <w:rFonts w:ascii="Arial" w:hAnsi="Arial" w:cs="Arial"/>
        </w:rPr>
        <w:t xml:space="preserve">-Systemen in den höheren Beständen. </w:t>
      </w:r>
      <w:r w:rsidR="00453B3B" w:rsidRPr="003D2954">
        <w:rPr>
          <w:rFonts w:ascii="Arial" w:hAnsi="Arial" w:cs="Arial"/>
        </w:rPr>
        <w:t>Sämtliche Arbeitsgänge werden stets mit hochgenauer Spurführung per RTK-GPS und Kamerasteuerung durchgeführt.</w:t>
      </w:r>
    </w:p>
    <w:p w14:paraId="0BAEA3AA" w14:textId="77777777" w:rsidR="004278EA" w:rsidRPr="002F7FCC" w:rsidRDefault="004278EA" w:rsidP="00453B3B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</w:p>
    <w:p w14:paraId="32726A57" w14:textId="2C716A20" w:rsidR="00357EAE" w:rsidRDefault="004D4F3B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3D2954">
        <w:rPr>
          <w:rFonts w:ascii="Arial" w:hAnsi="Arial" w:cs="Arial"/>
        </w:rPr>
        <w:t xml:space="preserve">Die Hacktechnik dient der mechanischen Unkrautbekämpfung in Kombination mit reihenbezogenem Pflanzenschutz, </w:t>
      </w:r>
      <w:r w:rsidR="00453B3B" w:rsidRPr="003D2954">
        <w:rPr>
          <w:rFonts w:ascii="Arial" w:hAnsi="Arial" w:cs="Arial"/>
        </w:rPr>
        <w:t xml:space="preserve">gezielter </w:t>
      </w:r>
      <w:r w:rsidRPr="003D2954">
        <w:rPr>
          <w:rFonts w:ascii="Arial" w:hAnsi="Arial" w:cs="Arial"/>
        </w:rPr>
        <w:t>Dünger</w:t>
      </w:r>
      <w:r w:rsidR="00453B3B" w:rsidRPr="003D2954">
        <w:rPr>
          <w:rFonts w:ascii="Arial" w:hAnsi="Arial" w:cs="Arial"/>
        </w:rPr>
        <w:t>applikation</w:t>
      </w:r>
      <w:r w:rsidRPr="003D2954">
        <w:rPr>
          <w:rFonts w:ascii="Arial" w:hAnsi="Arial" w:cs="Arial"/>
        </w:rPr>
        <w:t xml:space="preserve"> und Saat von </w:t>
      </w:r>
      <w:r w:rsidRPr="003D2954">
        <w:rPr>
          <w:rFonts w:ascii="Arial" w:hAnsi="Arial" w:cs="Arial"/>
        </w:rPr>
        <w:lastRenderedPageBreak/>
        <w:t>Begleitpflanzen</w:t>
      </w:r>
      <w:r w:rsidR="00453B3B" w:rsidRPr="003D2954">
        <w:rPr>
          <w:rFonts w:ascii="Arial" w:hAnsi="Arial" w:cs="Arial"/>
        </w:rPr>
        <w:t xml:space="preserve"> zwischen den Reihen</w:t>
      </w:r>
      <w:r w:rsidRPr="003D2954">
        <w:rPr>
          <w:rFonts w:ascii="Arial" w:hAnsi="Arial" w:cs="Arial"/>
        </w:rPr>
        <w:t>.</w:t>
      </w:r>
      <w:r w:rsidR="00453B3B" w:rsidRPr="003D2954">
        <w:rPr>
          <w:rFonts w:ascii="Arial" w:hAnsi="Arial" w:cs="Arial"/>
        </w:rPr>
        <w:t xml:space="preserve"> </w:t>
      </w:r>
      <w:r w:rsidR="00453B3B" w:rsidRPr="002F7FCC">
        <w:rPr>
          <w:rFonts w:ascii="Arial" w:hAnsi="Arial" w:cs="Arial"/>
        </w:rPr>
        <w:t xml:space="preserve">Diese Begleitpflanzen </w:t>
      </w:r>
      <w:r w:rsidR="0044639C" w:rsidRPr="003D2954">
        <w:rPr>
          <w:rFonts w:ascii="Arial" w:hAnsi="Arial" w:cs="Arial"/>
        </w:rPr>
        <w:t>–</w:t>
      </w:r>
      <w:r w:rsidR="00453B3B" w:rsidRPr="002F7FCC">
        <w:rPr>
          <w:rFonts w:ascii="Arial" w:hAnsi="Arial" w:cs="Arial"/>
        </w:rPr>
        <w:t xml:space="preserve"> </w:t>
      </w:r>
      <w:r w:rsidR="00037148" w:rsidRPr="002F7FCC">
        <w:rPr>
          <w:rFonts w:ascii="Arial" w:hAnsi="Arial" w:cs="Arial"/>
        </w:rPr>
        <w:t xml:space="preserve">ohne </w:t>
      </w:r>
      <w:r w:rsidR="002F29D0" w:rsidRPr="002F7FCC">
        <w:rPr>
          <w:rFonts w:ascii="Arial" w:hAnsi="Arial" w:cs="Arial"/>
        </w:rPr>
        <w:t xml:space="preserve">direkten Kontakt zu </w:t>
      </w:r>
      <w:r w:rsidR="00037148" w:rsidRPr="002F7FCC">
        <w:rPr>
          <w:rFonts w:ascii="Arial" w:hAnsi="Arial" w:cs="Arial"/>
        </w:rPr>
        <w:t xml:space="preserve">Düngung und Pflanzenschutz </w:t>
      </w:r>
      <w:r w:rsidR="00453B3B" w:rsidRPr="003D2954">
        <w:rPr>
          <w:rFonts w:ascii="Arial" w:hAnsi="Arial" w:cs="Arial"/>
        </w:rPr>
        <w:t xml:space="preserve">– leisten </w:t>
      </w:r>
      <w:r w:rsidR="00037148" w:rsidRPr="002F7FCC">
        <w:rPr>
          <w:rFonts w:ascii="Arial" w:hAnsi="Arial" w:cs="Arial"/>
        </w:rPr>
        <w:t xml:space="preserve">einen </w:t>
      </w:r>
      <w:r w:rsidR="00285B93" w:rsidRPr="002F7FCC">
        <w:rPr>
          <w:rFonts w:ascii="Arial" w:hAnsi="Arial" w:cs="Arial"/>
        </w:rPr>
        <w:t xml:space="preserve">positiven </w:t>
      </w:r>
      <w:r w:rsidR="00037148" w:rsidRPr="002F7FCC">
        <w:rPr>
          <w:rFonts w:ascii="Arial" w:hAnsi="Arial" w:cs="Arial"/>
        </w:rPr>
        <w:t xml:space="preserve">Beitrag </w:t>
      </w:r>
      <w:r w:rsidR="00285B93" w:rsidRPr="002F7FCC">
        <w:rPr>
          <w:rFonts w:ascii="Arial" w:hAnsi="Arial" w:cs="Arial"/>
        </w:rPr>
        <w:t xml:space="preserve">zur </w:t>
      </w:r>
      <w:proofErr w:type="spellStart"/>
      <w:r w:rsidRPr="002F7FCC">
        <w:rPr>
          <w:rFonts w:ascii="Arial" w:hAnsi="Arial" w:cs="Arial"/>
        </w:rPr>
        <w:t>phytosanitären</w:t>
      </w:r>
      <w:proofErr w:type="spellEnd"/>
      <w:r w:rsidR="00285B93" w:rsidRPr="002F7FCC">
        <w:rPr>
          <w:rFonts w:ascii="Arial" w:hAnsi="Arial" w:cs="Arial"/>
        </w:rPr>
        <w:t xml:space="preserve"> Unterstützung der Hauptkultur, </w:t>
      </w:r>
      <w:r w:rsidR="00FF156A" w:rsidRPr="002F7FCC">
        <w:rPr>
          <w:rFonts w:ascii="Arial" w:hAnsi="Arial" w:cs="Arial"/>
        </w:rPr>
        <w:t xml:space="preserve">zur Bodenfruchtbarkeit </w:t>
      </w:r>
      <w:r w:rsidR="00285B93" w:rsidRPr="002F7FCC">
        <w:rPr>
          <w:rFonts w:ascii="Arial" w:hAnsi="Arial" w:cs="Arial"/>
        </w:rPr>
        <w:t>und zur Biodiversität</w:t>
      </w:r>
      <w:r w:rsidR="00037148" w:rsidRPr="002F7FCC">
        <w:rPr>
          <w:rFonts w:ascii="Arial" w:hAnsi="Arial" w:cs="Arial"/>
        </w:rPr>
        <w:t>.</w:t>
      </w:r>
      <w:r w:rsidR="00037148" w:rsidRPr="00037148">
        <w:rPr>
          <w:rFonts w:ascii="Arial" w:hAnsi="Arial" w:cs="Arial"/>
        </w:rPr>
        <w:t xml:space="preserve"> Je nach Kultur und Witterungsverlauf </w:t>
      </w:r>
      <w:r w:rsidR="002F29D0">
        <w:rPr>
          <w:rFonts w:ascii="Arial" w:hAnsi="Arial" w:cs="Arial"/>
        </w:rPr>
        <w:t xml:space="preserve">werden </w:t>
      </w:r>
      <w:r w:rsidR="00037148" w:rsidRPr="00037148">
        <w:rPr>
          <w:rFonts w:ascii="Arial" w:hAnsi="Arial" w:cs="Arial"/>
        </w:rPr>
        <w:t xml:space="preserve">diese </w:t>
      </w:r>
      <w:r w:rsidR="002F29D0" w:rsidRPr="00037148">
        <w:rPr>
          <w:rFonts w:ascii="Arial" w:hAnsi="Arial" w:cs="Arial"/>
        </w:rPr>
        <w:t>Begleit</w:t>
      </w:r>
      <w:r w:rsidR="002F29D0">
        <w:rPr>
          <w:rFonts w:ascii="Arial" w:hAnsi="Arial" w:cs="Arial"/>
        </w:rPr>
        <w:t>pflanzen</w:t>
      </w:r>
      <w:r w:rsidR="002F29D0" w:rsidRPr="00037148">
        <w:rPr>
          <w:rFonts w:ascii="Arial" w:hAnsi="Arial" w:cs="Arial"/>
        </w:rPr>
        <w:t xml:space="preserve"> </w:t>
      </w:r>
      <w:r w:rsidR="00037148" w:rsidRPr="00037148">
        <w:rPr>
          <w:rFonts w:ascii="Arial" w:hAnsi="Arial" w:cs="Arial"/>
        </w:rPr>
        <w:t>aktiv im Bestand geführt</w:t>
      </w:r>
      <w:r w:rsidR="00357EAE">
        <w:rPr>
          <w:rFonts w:ascii="Arial" w:hAnsi="Arial" w:cs="Arial"/>
        </w:rPr>
        <w:t xml:space="preserve">, </w:t>
      </w:r>
      <w:r w:rsidR="00037148" w:rsidRPr="00037148">
        <w:rPr>
          <w:rFonts w:ascii="Arial" w:hAnsi="Arial" w:cs="Arial"/>
        </w:rPr>
        <w:t>um die Ernte der Kulturpflanze sicherzustellen.</w:t>
      </w:r>
    </w:p>
    <w:p w14:paraId="45C96D13" w14:textId="77777777" w:rsidR="004278EA" w:rsidRPr="00037148" w:rsidRDefault="004278EA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</w:p>
    <w:p w14:paraId="6A6647FF" w14:textId="0519D6C2" w:rsidR="00037148" w:rsidRDefault="00037148" w:rsidP="0003714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520D01">
        <w:rPr>
          <w:rFonts w:ascii="Arial" w:hAnsi="Arial" w:cs="Arial"/>
        </w:rPr>
        <w:t xml:space="preserve">In den </w:t>
      </w:r>
      <w:r w:rsidR="00EA5B10" w:rsidRPr="003D2954">
        <w:rPr>
          <w:rFonts w:ascii="Arial" w:hAnsi="Arial" w:cs="Arial"/>
        </w:rPr>
        <w:t>CRF-</w:t>
      </w:r>
      <w:r w:rsidRPr="00520D01">
        <w:rPr>
          <w:rFonts w:ascii="Arial" w:hAnsi="Arial" w:cs="Arial"/>
        </w:rPr>
        <w:t>Versuch</w:t>
      </w:r>
      <w:r w:rsidR="00520D01">
        <w:rPr>
          <w:rFonts w:ascii="Arial" w:hAnsi="Arial" w:cs="Arial"/>
        </w:rPr>
        <w:t xml:space="preserve">en </w:t>
      </w:r>
      <w:r w:rsidRPr="00520D01">
        <w:rPr>
          <w:rFonts w:ascii="Arial" w:hAnsi="Arial" w:cs="Arial"/>
        </w:rPr>
        <w:t xml:space="preserve">werden zwei unterschiedliche </w:t>
      </w:r>
      <w:r w:rsidR="0044639C">
        <w:rPr>
          <w:rFonts w:ascii="Arial" w:hAnsi="Arial" w:cs="Arial"/>
        </w:rPr>
        <w:t>Intensitäten gegenüber</w:t>
      </w:r>
      <w:r w:rsidR="004913D0">
        <w:rPr>
          <w:rFonts w:ascii="Arial" w:hAnsi="Arial" w:cs="Arial"/>
        </w:rPr>
        <w:t>gestellt</w:t>
      </w:r>
      <w:r w:rsidR="0044639C">
        <w:rPr>
          <w:rFonts w:ascii="Arial" w:hAnsi="Arial" w:cs="Arial"/>
        </w:rPr>
        <w:t>: E</w:t>
      </w:r>
      <w:r w:rsidRPr="00520D01">
        <w:rPr>
          <w:rFonts w:ascii="Arial" w:hAnsi="Arial" w:cs="Arial"/>
        </w:rPr>
        <w:t>ine</w:t>
      </w:r>
      <w:r w:rsidR="004913D0">
        <w:rPr>
          <w:rFonts w:ascii="Arial" w:hAnsi="Arial" w:cs="Arial"/>
        </w:rPr>
        <w:t xml:space="preserve"> Variante legt den </w:t>
      </w:r>
      <w:r w:rsidR="00FF156A">
        <w:rPr>
          <w:rFonts w:ascii="Arial" w:hAnsi="Arial" w:cs="Arial"/>
        </w:rPr>
        <w:t xml:space="preserve">Schwerpunkt auf </w:t>
      </w:r>
      <w:r w:rsidR="004913D0">
        <w:rPr>
          <w:rFonts w:ascii="Arial" w:hAnsi="Arial" w:cs="Arial"/>
        </w:rPr>
        <w:t xml:space="preserve">den </w:t>
      </w:r>
      <w:r w:rsidRPr="00520D01">
        <w:rPr>
          <w:rFonts w:ascii="Arial" w:hAnsi="Arial" w:cs="Arial"/>
        </w:rPr>
        <w:t>Maximalertrag bei geringer Konkurrenz durch Begleitpflanzen</w:t>
      </w:r>
      <w:r w:rsidR="00520D01">
        <w:rPr>
          <w:rFonts w:ascii="Arial" w:hAnsi="Arial" w:cs="Arial"/>
        </w:rPr>
        <w:t xml:space="preserve">. </w:t>
      </w:r>
      <w:r w:rsidR="004913D0">
        <w:rPr>
          <w:rFonts w:ascii="Arial" w:hAnsi="Arial" w:cs="Arial"/>
        </w:rPr>
        <w:t xml:space="preserve">Die zweite Variante wird </w:t>
      </w:r>
      <w:r w:rsidR="007A3C5E">
        <w:rPr>
          <w:rFonts w:ascii="Arial" w:hAnsi="Arial" w:cs="Arial"/>
        </w:rPr>
        <w:t xml:space="preserve">bei </w:t>
      </w:r>
      <w:r w:rsidR="003F0762">
        <w:rPr>
          <w:rFonts w:ascii="Arial" w:hAnsi="Arial" w:cs="Arial"/>
        </w:rPr>
        <w:t>verminderter</w:t>
      </w:r>
      <w:r w:rsidR="007A3C5E" w:rsidRPr="00CE4C59">
        <w:rPr>
          <w:rFonts w:ascii="Arial" w:hAnsi="Arial" w:cs="Arial"/>
        </w:rPr>
        <w:t xml:space="preserve"> Intensität des Dünge- und Pflanzenschutzaufwandes</w:t>
      </w:r>
      <w:r w:rsidR="007A3C5E">
        <w:rPr>
          <w:rFonts w:ascii="Arial" w:hAnsi="Arial" w:cs="Arial"/>
        </w:rPr>
        <w:t xml:space="preserve"> </w:t>
      </w:r>
      <w:r w:rsidR="00520D01">
        <w:rPr>
          <w:rFonts w:ascii="Arial" w:hAnsi="Arial" w:cs="Arial"/>
        </w:rPr>
        <w:t xml:space="preserve">die </w:t>
      </w:r>
      <w:r w:rsidR="00520D01" w:rsidRPr="003D2954">
        <w:rPr>
          <w:rFonts w:ascii="Arial" w:hAnsi="Arial" w:cs="Arial"/>
        </w:rPr>
        <w:t xml:space="preserve">Biodiversität </w:t>
      </w:r>
      <w:r w:rsidR="00E355EA">
        <w:rPr>
          <w:rFonts w:ascii="Arial" w:hAnsi="Arial" w:cs="Arial"/>
        </w:rPr>
        <w:t>im Fokus haben</w:t>
      </w:r>
      <w:r w:rsidR="003F0762">
        <w:rPr>
          <w:rFonts w:ascii="Arial" w:hAnsi="Arial" w:cs="Arial"/>
        </w:rPr>
        <w:t>.</w:t>
      </w:r>
      <w:r w:rsidR="007F33C6" w:rsidRPr="003D2954">
        <w:rPr>
          <w:rFonts w:ascii="Arial" w:hAnsi="Arial" w:cs="Arial"/>
        </w:rPr>
        <w:t xml:space="preserve"> </w:t>
      </w:r>
      <w:r w:rsidR="00851EC0">
        <w:rPr>
          <w:rFonts w:ascii="Arial" w:hAnsi="Arial" w:cs="Arial"/>
        </w:rPr>
        <w:t>Zu den</w:t>
      </w:r>
      <w:r w:rsidR="007A3C5E">
        <w:rPr>
          <w:rFonts w:ascii="Arial" w:hAnsi="Arial" w:cs="Arial"/>
        </w:rPr>
        <w:t xml:space="preserve"> </w:t>
      </w:r>
      <w:r w:rsidR="003F0762">
        <w:rPr>
          <w:rFonts w:ascii="Arial" w:hAnsi="Arial" w:cs="Arial"/>
        </w:rPr>
        <w:t xml:space="preserve">beiden </w:t>
      </w:r>
      <w:r w:rsidR="00097BC7" w:rsidRPr="003D2954">
        <w:rPr>
          <w:rFonts w:ascii="Arial" w:hAnsi="Arial" w:cs="Arial"/>
        </w:rPr>
        <w:t>CRF-</w:t>
      </w:r>
      <w:r w:rsidR="003F0762">
        <w:rPr>
          <w:rFonts w:ascii="Arial" w:hAnsi="Arial" w:cs="Arial"/>
        </w:rPr>
        <w:t xml:space="preserve">Varianten </w:t>
      </w:r>
      <w:r w:rsidR="00EA5B10" w:rsidRPr="003D2954">
        <w:rPr>
          <w:rFonts w:ascii="Arial" w:hAnsi="Arial" w:cs="Arial"/>
        </w:rPr>
        <w:t xml:space="preserve">werden </w:t>
      </w:r>
      <w:r w:rsidR="00097BC7" w:rsidRPr="003D2954">
        <w:rPr>
          <w:rFonts w:ascii="Arial" w:hAnsi="Arial" w:cs="Arial"/>
        </w:rPr>
        <w:t xml:space="preserve">zwei </w:t>
      </w:r>
      <w:r w:rsidR="007A3C5E">
        <w:rPr>
          <w:rFonts w:ascii="Arial" w:hAnsi="Arial" w:cs="Arial"/>
        </w:rPr>
        <w:t xml:space="preserve">Intensitätsstufen </w:t>
      </w:r>
      <w:r w:rsidR="00097BC7" w:rsidRPr="003D2954">
        <w:rPr>
          <w:rFonts w:ascii="Arial" w:hAnsi="Arial" w:cs="Arial"/>
        </w:rPr>
        <w:t>der üblichen Flächenbewirtschaftung</w:t>
      </w:r>
      <w:r w:rsidR="0044639C">
        <w:rPr>
          <w:rFonts w:ascii="Arial" w:hAnsi="Arial" w:cs="Arial"/>
        </w:rPr>
        <w:t xml:space="preserve"> </w:t>
      </w:r>
      <w:r w:rsidR="00851EC0">
        <w:rPr>
          <w:rFonts w:ascii="Arial" w:hAnsi="Arial" w:cs="Arial"/>
        </w:rPr>
        <w:t>in Vergleich gesetzt</w:t>
      </w:r>
      <w:r w:rsidR="00097BC7" w:rsidRPr="003D2954">
        <w:rPr>
          <w:rFonts w:ascii="Arial" w:hAnsi="Arial" w:cs="Arial"/>
        </w:rPr>
        <w:t xml:space="preserve">. </w:t>
      </w:r>
    </w:p>
    <w:p w14:paraId="5B6A5435" w14:textId="77777777" w:rsidR="004278EA" w:rsidRPr="003D2954" w:rsidRDefault="004278EA" w:rsidP="0003714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</w:p>
    <w:p w14:paraId="5E2136FC" w14:textId="7335917F" w:rsidR="002A47E8" w:rsidRDefault="002A47E8" w:rsidP="0003714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037148">
        <w:rPr>
          <w:rFonts w:ascii="Arial" w:hAnsi="Arial" w:cs="Arial"/>
        </w:rPr>
        <w:t xml:space="preserve">Die </w:t>
      </w:r>
      <w:r w:rsidR="00F60F71">
        <w:rPr>
          <w:rFonts w:ascii="Arial" w:hAnsi="Arial" w:cs="Arial"/>
        </w:rPr>
        <w:t xml:space="preserve">10 ha </w:t>
      </w:r>
      <w:r w:rsidR="0044639C">
        <w:rPr>
          <w:rFonts w:ascii="Arial" w:hAnsi="Arial" w:cs="Arial"/>
        </w:rPr>
        <w:t xml:space="preserve">große </w:t>
      </w:r>
      <w:r w:rsidRPr="00037148">
        <w:rPr>
          <w:rFonts w:ascii="Arial" w:hAnsi="Arial" w:cs="Arial"/>
        </w:rPr>
        <w:t xml:space="preserve">Versuchsfläche </w:t>
      </w:r>
      <w:r w:rsidR="00684818">
        <w:rPr>
          <w:rFonts w:ascii="Arial" w:hAnsi="Arial" w:cs="Arial"/>
        </w:rPr>
        <w:t xml:space="preserve">auf dem AMAZONE Versuchsgut </w:t>
      </w:r>
      <w:proofErr w:type="spellStart"/>
      <w:r w:rsidRPr="00037148">
        <w:rPr>
          <w:rFonts w:ascii="Arial" w:hAnsi="Arial" w:cs="Arial"/>
        </w:rPr>
        <w:t>Wambergen</w:t>
      </w:r>
      <w:proofErr w:type="spellEnd"/>
      <w:r w:rsidRPr="00037148">
        <w:rPr>
          <w:rFonts w:ascii="Arial" w:hAnsi="Arial" w:cs="Arial"/>
        </w:rPr>
        <w:t xml:space="preserve"> liegt in unmittelbarer Nachbarschaft des </w:t>
      </w:r>
      <w:r w:rsidR="00684818">
        <w:rPr>
          <w:rFonts w:ascii="Arial" w:hAnsi="Arial" w:cs="Arial"/>
        </w:rPr>
        <w:t xml:space="preserve">AMAZONE </w:t>
      </w:r>
      <w:r w:rsidRPr="00037148">
        <w:rPr>
          <w:rFonts w:ascii="Arial" w:hAnsi="Arial" w:cs="Arial"/>
        </w:rPr>
        <w:t xml:space="preserve">Stammwerkes </w:t>
      </w:r>
      <w:r>
        <w:rPr>
          <w:rFonts w:ascii="Arial" w:hAnsi="Arial" w:cs="Arial"/>
        </w:rPr>
        <w:t xml:space="preserve">in </w:t>
      </w:r>
      <w:proofErr w:type="spellStart"/>
      <w:r w:rsidRPr="00037148">
        <w:rPr>
          <w:rFonts w:ascii="Arial" w:hAnsi="Arial" w:cs="Arial"/>
        </w:rPr>
        <w:t>Hasbergen</w:t>
      </w:r>
      <w:proofErr w:type="spellEnd"/>
      <w:r w:rsidRPr="00037148">
        <w:rPr>
          <w:rFonts w:ascii="Arial" w:hAnsi="Arial" w:cs="Arial"/>
        </w:rPr>
        <w:t xml:space="preserve">-Gaste. </w:t>
      </w:r>
      <w:r>
        <w:rPr>
          <w:rFonts w:ascii="Arial" w:hAnsi="Arial" w:cs="Arial"/>
        </w:rPr>
        <w:t xml:space="preserve">Die </w:t>
      </w:r>
      <w:r w:rsidR="00F60F71">
        <w:rPr>
          <w:rFonts w:ascii="Arial" w:hAnsi="Arial" w:cs="Arial"/>
        </w:rPr>
        <w:t xml:space="preserve">sechsgliedrige </w:t>
      </w:r>
      <w:r>
        <w:rPr>
          <w:rFonts w:ascii="Arial" w:hAnsi="Arial" w:cs="Arial"/>
        </w:rPr>
        <w:t xml:space="preserve">Fruchtfolge </w:t>
      </w:r>
      <w:r w:rsidR="00F60F71">
        <w:rPr>
          <w:rFonts w:ascii="Arial" w:hAnsi="Arial" w:cs="Arial"/>
        </w:rPr>
        <w:t xml:space="preserve">mit Getreide und Mais ist typisch für die Region. Sie wird mit </w:t>
      </w:r>
      <w:r w:rsidR="001B0D0C">
        <w:rPr>
          <w:rFonts w:ascii="Arial" w:hAnsi="Arial" w:cs="Arial"/>
        </w:rPr>
        <w:t xml:space="preserve">dem Anbau von </w:t>
      </w:r>
      <w:r w:rsidR="00F60F71">
        <w:rPr>
          <w:rFonts w:ascii="Arial" w:hAnsi="Arial" w:cs="Arial"/>
        </w:rPr>
        <w:t xml:space="preserve">Raps und Körnerleguminosen </w:t>
      </w:r>
      <w:r w:rsidR="001B0D0C">
        <w:rPr>
          <w:rFonts w:ascii="Arial" w:hAnsi="Arial" w:cs="Arial"/>
        </w:rPr>
        <w:t xml:space="preserve">sowie </w:t>
      </w:r>
      <w:r w:rsidR="00F60F71">
        <w:rPr>
          <w:rFonts w:ascii="Arial" w:hAnsi="Arial" w:cs="Arial"/>
        </w:rPr>
        <w:t xml:space="preserve">einem intensiven Zwischenfruchtanbau nach </w:t>
      </w:r>
      <w:r w:rsidR="006A599D">
        <w:rPr>
          <w:rFonts w:ascii="Arial" w:hAnsi="Arial" w:cs="Arial"/>
        </w:rPr>
        <w:t>nachhaltigen</w:t>
      </w:r>
      <w:r w:rsidR="00F60F71">
        <w:rPr>
          <w:rFonts w:ascii="Arial" w:hAnsi="Arial" w:cs="Arial"/>
        </w:rPr>
        <w:t xml:space="preserve"> Grundsätzen gestaltet. </w:t>
      </w:r>
      <w:r>
        <w:rPr>
          <w:rFonts w:ascii="Arial" w:hAnsi="Arial" w:cs="Arial"/>
        </w:rPr>
        <w:t>M</w:t>
      </w:r>
      <w:r w:rsidRPr="00037148">
        <w:rPr>
          <w:rFonts w:ascii="Arial" w:hAnsi="Arial" w:cs="Arial"/>
        </w:rPr>
        <w:t xml:space="preserve">it dem gleichzeitigen Anbau von </w:t>
      </w:r>
      <w:r>
        <w:rPr>
          <w:rFonts w:ascii="Arial" w:hAnsi="Arial" w:cs="Arial"/>
        </w:rPr>
        <w:t>vier</w:t>
      </w:r>
      <w:r w:rsidRPr="00037148">
        <w:rPr>
          <w:rFonts w:ascii="Arial" w:hAnsi="Arial" w:cs="Arial"/>
        </w:rPr>
        <w:t xml:space="preserve"> Kulturen </w:t>
      </w:r>
      <w:r w:rsidR="00097BC7">
        <w:rPr>
          <w:rFonts w:ascii="Arial" w:hAnsi="Arial" w:cs="Arial"/>
        </w:rPr>
        <w:t xml:space="preserve">in vier </w:t>
      </w:r>
      <w:r w:rsidR="003F0762">
        <w:rPr>
          <w:rFonts w:ascii="Arial" w:hAnsi="Arial" w:cs="Arial"/>
        </w:rPr>
        <w:t>V</w:t>
      </w:r>
      <w:r w:rsidR="00097BC7">
        <w:rPr>
          <w:rFonts w:ascii="Arial" w:hAnsi="Arial" w:cs="Arial"/>
        </w:rPr>
        <w:t xml:space="preserve">arianten </w:t>
      </w:r>
      <w:r w:rsidR="001B0D0C">
        <w:rPr>
          <w:rFonts w:ascii="Arial" w:hAnsi="Arial" w:cs="Arial"/>
        </w:rPr>
        <w:t>au</w:t>
      </w:r>
      <w:r w:rsidR="00097BC7">
        <w:rPr>
          <w:rFonts w:ascii="Arial" w:hAnsi="Arial" w:cs="Arial"/>
        </w:rPr>
        <w:t>f</w:t>
      </w:r>
      <w:r w:rsidR="001B0D0C">
        <w:rPr>
          <w:rFonts w:ascii="Arial" w:hAnsi="Arial" w:cs="Arial"/>
        </w:rPr>
        <w:t xml:space="preserve"> einer Fläche </w:t>
      </w:r>
      <w:r w:rsidR="003F0762">
        <w:rPr>
          <w:rFonts w:ascii="Arial" w:hAnsi="Arial" w:cs="Arial"/>
        </w:rPr>
        <w:t xml:space="preserve">ist eine gute Basis für den intensiven Austausch mit den Praktikern gelegt. </w:t>
      </w:r>
    </w:p>
    <w:p w14:paraId="192D5B16" w14:textId="77777777" w:rsidR="004278EA" w:rsidRPr="003D2954" w:rsidRDefault="004278EA" w:rsidP="0003714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</w:p>
    <w:p w14:paraId="4E3D2724" w14:textId="1148A7D1" w:rsidR="003C1A4D" w:rsidRDefault="00097BC7" w:rsidP="0003714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Die Ackerbau-Experten </w:t>
      </w:r>
      <w:r w:rsidR="00090CB4">
        <w:rPr>
          <w:rFonts w:ascii="Arial" w:hAnsi="Arial" w:cs="Arial"/>
        </w:rPr>
        <w:t xml:space="preserve">und Entwickler </w:t>
      </w:r>
      <w:r>
        <w:rPr>
          <w:rFonts w:ascii="Arial" w:hAnsi="Arial" w:cs="Arial"/>
        </w:rPr>
        <w:t xml:space="preserve">der AMAZONEN-WERKE </w:t>
      </w:r>
      <w:r w:rsidR="00090CB4">
        <w:rPr>
          <w:rFonts w:ascii="Arial" w:hAnsi="Arial" w:cs="Arial"/>
        </w:rPr>
        <w:t xml:space="preserve">und der </w:t>
      </w:r>
      <w:r w:rsidR="000B0030">
        <w:rPr>
          <w:rFonts w:ascii="Arial" w:hAnsi="Arial" w:cs="Arial"/>
        </w:rPr>
        <w:t>SCHMOTZER</w:t>
      </w:r>
      <w:r w:rsidR="00090CB4">
        <w:rPr>
          <w:rFonts w:ascii="Arial" w:hAnsi="Arial" w:cs="Arial"/>
        </w:rPr>
        <w:t xml:space="preserve"> Hacktechnik werden in den Versuchen neue Technologien und Werkzeuge entwickeln</w:t>
      </w:r>
      <w:r w:rsidR="004913D0">
        <w:rPr>
          <w:rFonts w:ascii="Arial" w:hAnsi="Arial" w:cs="Arial"/>
        </w:rPr>
        <w:t xml:space="preserve"> und testen</w:t>
      </w:r>
      <w:r w:rsidR="00090CB4">
        <w:rPr>
          <w:rFonts w:ascii="Arial" w:hAnsi="Arial" w:cs="Arial"/>
        </w:rPr>
        <w:t>.</w:t>
      </w:r>
      <w:r w:rsidR="007A3C5E">
        <w:rPr>
          <w:rFonts w:ascii="Arial" w:hAnsi="Arial" w:cs="Arial"/>
        </w:rPr>
        <w:t xml:space="preserve"> </w:t>
      </w:r>
      <w:r w:rsidR="00037148" w:rsidRPr="00037148">
        <w:rPr>
          <w:rFonts w:ascii="Arial" w:hAnsi="Arial" w:cs="Arial"/>
        </w:rPr>
        <w:t>Die Pflanzenbau</w:t>
      </w:r>
      <w:r w:rsidR="0011775F">
        <w:rPr>
          <w:rFonts w:ascii="Arial" w:hAnsi="Arial" w:cs="Arial"/>
        </w:rPr>
        <w:t>-Vertriebs</w:t>
      </w:r>
      <w:r w:rsidR="00037148" w:rsidRPr="00037148">
        <w:rPr>
          <w:rFonts w:ascii="Arial" w:hAnsi="Arial" w:cs="Arial"/>
        </w:rPr>
        <w:t xml:space="preserve">beratung der </w:t>
      </w:r>
      <w:r w:rsidR="0011775F">
        <w:rPr>
          <w:rFonts w:ascii="Arial" w:hAnsi="Arial" w:cs="Arial"/>
        </w:rPr>
        <w:t>AGRAVIS</w:t>
      </w:r>
      <w:r w:rsidR="00037148" w:rsidRPr="00037148">
        <w:rPr>
          <w:rFonts w:ascii="Arial" w:hAnsi="Arial" w:cs="Arial"/>
        </w:rPr>
        <w:t xml:space="preserve"> </w:t>
      </w:r>
      <w:r w:rsidR="00E65A7B">
        <w:rPr>
          <w:rFonts w:ascii="Arial" w:hAnsi="Arial" w:cs="Arial"/>
        </w:rPr>
        <w:t>trägt</w:t>
      </w:r>
      <w:r w:rsidR="00037148" w:rsidRPr="00037148">
        <w:rPr>
          <w:rFonts w:ascii="Arial" w:hAnsi="Arial" w:cs="Arial"/>
        </w:rPr>
        <w:t xml:space="preserve"> mit ihrem Fachwissen dazu </w:t>
      </w:r>
      <w:r w:rsidR="00E65A7B">
        <w:rPr>
          <w:rFonts w:ascii="Arial" w:hAnsi="Arial" w:cs="Arial"/>
        </w:rPr>
        <w:t>bei</w:t>
      </w:r>
      <w:r w:rsidR="00037148" w:rsidRPr="00037148">
        <w:rPr>
          <w:rFonts w:ascii="Arial" w:hAnsi="Arial" w:cs="Arial"/>
        </w:rPr>
        <w:t xml:space="preserve">, die richtigen Sorten und Betriebsmittel </w:t>
      </w:r>
      <w:r w:rsidR="004913D0">
        <w:rPr>
          <w:rFonts w:ascii="Arial" w:hAnsi="Arial" w:cs="Arial"/>
        </w:rPr>
        <w:t xml:space="preserve">für das CRF-System </w:t>
      </w:r>
      <w:r w:rsidR="00037148" w:rsidRPr="00037148">
        <w:rPr>
          <w:rFonts w:ascii="Arial" w:hAnsi="Arial" w:cs="Arial"/>
        </w:rPr>
        <w:t>auszuwählen</w:t>
      </w:r>
      <w:r w:rsidR="004913D0">
        <w:rPr>
          <w:rFonts w:ascii="Arial" w:hAnsi="Arial" w:cs="Arial"/>
        </w:rPr>
        <w:t>.</w:t>
      </w:r>
      <w:r w:rsidR="00037148" w:rsidRPr="00037148">
        <w:rPr>
          <w:rFonts w:ascii="Arial" w:hAnsi="Arial" w:cs="Arial"/>
        </w:rPr>
        <w:t xml:space="preserve"> </w:t>
      </w:r>
      <w:r w:rsidR="00090CB4">
        <w:rPr>
          <w:rFonts w:ascii="Arial" w:hAnsi="Arial" w:cs="Arial"/>
        </w:rPr>
        <w:t>Zusätzlic</w:t>
      </w:r>
      <w:r w:rsidR="00090CB4" w:rsidRPr="007A3C5E">
        <w:rPr>
          <w:rFonts w:ascii="Arial" w:hAnsi="Arial" w:cs="Arial"/>
        </w:rPr>
        <w:t xml:space="preserve">h </w:t>
      </w:r>
      <w:r w:rsidR="00CC2732" w:rsidRPr="003D2954">
        <w:rPr>
          <w:rFonts w:ascii="Arial" w:hAnsi="Arial" w:cs="Arial"/>
        </w:rPr>
        <w:t>unterstützen</w:t>
      </w:r>
      <w:r w:rsidR="001728C8" w:rsidRPr="003D2954">
        <w:rPr>
          <w:rFonts w:ascii="Arial" w:hAnsi="Arial" w:cs="Arial"/>
        </w:rPr>
        <w:t xml:space="preserve"> die</w:t>
      </w:r>
      <w:r w:rsidR="00CC2732" w:rsidRPr="003D2954">
        <w:rPr>
          <w:rFonts w:ascii="Arial" w:hAnsi="Arial" w:cs="Arial"/>
        </w:rPr>
        <w:t xml:space="preserve"> Experten der AGRAVIS Digital GmbH sowie die </w:t>
      </w:r>
      <w:r w:rsidR="009B2E76" w:rsidRPr="003D2954">
        <w:rPr>
          <w:rFonts w:ascii="Arial" w:hAnsi="Arial" w:cs="Arial"/>
        </w:rPr>
        <w:t>AGRAVIS Technik bei der</w:t>
      </w:r>
      <w:r w:rsidR="009B2E76" w:rsidRPr="007A3C5E">
        <w:rPr>
          <w:rFonts w:ascii="Arial" w:hAnsi="Arial" w:cs="Arial"/>
        </w:rPr>
        <w:t xml:space="preserve"> </w:t>
      </w:r>
      <w:r w:rsidR="00480885">
        <w:rPr>
          <w:rFonts w:ascii="Arial" w:hAnsi="Arial" w:cs="Arial"/>
        </w:rPr>
        <w:t>Auswahl neuer Methoden und Technologien</w:t>
      </w:r>
      <w:r w:rsidR="009B2E76" w:rsidRPr="007A3C5E">
        <w:rPr>
          <w:rFonts w:ascii="Arial" w:hAnsi="Arial" w:cs="Arial"/>
        </w:rPr>
        <w:t xml:space="preserve">. </w:t>
      </w:r>
      <w:r w:rsidR="00090CB4" w:rsidRPr="007A3C5E">
        <w:rPr>
          <w:rFonts w:ascii="Arial" w:hAnsi="Arial" w:cs="Arial"/>
        </w:rPr>
        <w:t>Die Nutz</w:t>
      </w:r>
      <w:r w:rsidR="00090CB4">
        <w:rPr>
          <w:rFonts w:ascii="Arial" w:hAnsi="Arial" w:cs="Arial"/>
        </w:rPr>
        <w:t xml:space="preserve">ung </w:t>
      </w:r>
      <w:r w:rsidR="00EA5B10">
        <w:rPr>
          <w:rFonts w:ascii="Arial" w:hAnsi="Arial" w:cs="Arial"/>
        </w:rPr>
        <w:t xml:space="preserve">und Erprobung vielfältiger </w:t>
      </w:r>
      <w:r w:rsidR="00090CB4">
        <w:rPr>
          <w:rFonts w:ascii="Arial" w:hAnsi="Arial" w:cs="Arial"/>
        </w:rPr>
        <w:t xml:space="preserve">digitaler Methoden </w:t>
      </w:r>
      <w:r w:rsidR="00EA5B10">
        <w:rPr>
          <w:rFonts w:ascii="Arial" w:hAnsi="Arial" w:cs="Arial"/>
        </w:rPr>
        <w:t xml:space="preserve">von der Standorterfassung über den </w:t>
      </w:r>
      <w:r w:rsidR="00090CB4">
        <w:rPr>
          <w:rFonts w:ascii="Arial" w:hAnsi="Arial" w:cs="Arial"/>
        </w:rPr>
        <w:t>Maschinen</w:t>
      </w:r>
      <w:r w:rsidR="00EA5B10">
        <w:rPr>
          <w:rFonts w:ascii="Arial" w:hAnsi="Arial" w:cs="Arial"/>
        </w:rPr>
        <w:t xml:space="preserve">einsatz bis zur </w:t>
      </w:r>
      <w:proofErr w:type="spellStart"/>
      <w:r w:rsidR="00EA5B10">
        <w:rPr>
          <w:rFonts w:ascii="Arial" w:hAnsi="Arial" w:cs="Arial"/>
        </w:rPr>
        <w:t>Bonitur</w:t>
      </w:r>
      <w:proofErr w:type="spellEnd"/>
      <w:r w:rsidR="00E355EA">
        <w:rPr>
          <w:rFonts w:ascii="Arial" w:hAnsi="Arial" w:cs="Arial"/>
        </w:rPr>
        <w:t xml:space="preserve"> der Bestände</w:t>
      </w:r>
      <w:r w:rsidR="00EA5B10">
        <w:rPr>
          <w:rFonts w:ascii="Arial" w:hAnsi="Arial" w:cs="Arial"/>
        </w:rPr>
        <w:t xml:space="preserve"> und Auswertung </w:t>
      </w:r>
      <w:r w:rsidR="00E355EA">
        <w:rPr>
          <w:rFonts w:ascii="Arial" w:hAnsi="Arial" w:cs="Arial"/>
        </w:rPr>
        <w:t xml:space="preserve">der Erträge </w:t>
      </w:r>
      <w:r w:rsidR="00EA5B10">
        <w:rPr>
          <w:rFonts w:ascii="Arial" w:hAnsi="Arial" w:cs="Arial"/>
        </w:rPr>
        <w:t>ist selbstverstän</w:t>
      </w:r>
      <w:r w:rsidR="00C610B0">
        <w:rPr>
          <w:rFonts w:ascii="Arial" w:hAnsi="Arial" w:cs="Arial"/>
        </w:rPr>
        <w:t>dlicher Teil des CRF-Projektes.</w:t>
      </w:r>
    </w:p>
    <w:p w14:paraId="10A599D7" w14:textId="77777777" w:rsidR="00090CB4" w:rsidRDefault="00090CB4" w:rsidP="0003714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</w:p>
    <w:p w14:paraId="5126E150" w14:textId="227F793F" w:rsidR="004B21E2" w:rsidRDefault="004B21E2" w:rsidP="0003714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</w:p>
    <w:p w14:paraId="314420FE" w14:textId="77777777" w:rsidR="00BB733C" w:rsidRPr="00037148" w:rsidRDefault="00BB733C" w:rsidP="0003714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</w:p>
    <w:p w14:paraId="379425D6" w14:textId="263A4163" w:rsidR="00B367AE" w:rsidRDefault="00B367AE" w:rsidP="00B367AE">
      <w:pPr>
        <w:autoSpaceDE w:val="0"/>
        <w:autoSpaceDN w:val="0"/>
        <w:adjustRightInd w:val="0"/>
        <w:spacing w:line="360" w:lineRule="auto"/>
        <w:ind w:left="2835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19CA6272" wp14:editId="2F4BCDB5">
            <wp:simplePos x="0" y="0"/>
            <wp:positionH relativeFrom="margin">
              <wp:align>left</wp:align>
            </wp:positionH>
            <wp:positionV relativeFrom="paragraph">
              <wp:posOffset>13698</wp:posOffset>
            </wp:positionV>
            <wp:extent cx="1566025" cy="1123406"/>
            <wp:effectExtent l="0" t="0" r="0" b="0"/>
            <wp:wrapNone/>
            <wp:docPr id="2" name="Grafik 2" descr="C:\Users\nberel\AppData\Local\Microsoft\Windows\INetCache\Content.Word\Logo_CRF_20200707_1c_black.png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nberel\AppData\Local\Microsoft\Windows\INetCache\Content.Word\Logo_CRF_20200707_1c_black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0574" cy="11266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570192A" w14:textId="1F80AB59" w:rsidR="00BF7449" w:rsidRPr="00BB733C" w:rsidRDefault="00037148" w:rsidP="00BB733C">
      <w:pPr>
        <w:autoSpaceDE w:val="0"/>
        <w:autoSpaceDN w:val="0"/>
        <w:adjustRightInd w:val="0"/>
        <w:spacing w:line="360" w:lineRule="auto"/>
        <w:ind w:left="3119"/>
        <w:jc w:val="both"/>
        <w:rPr>
          <w:rFonts w:ascii="Arial" w:hAnsi="Arial" w:cs="Arial"/>
          <w:sz w:val="28"/>
          <w:szCs w:val="28"/>
        </w:rPr>
      </w:pPr>
      <w:r w:rsidRPr="00BB733C">
        <w:rPr>
          <w:rFonts w:ascii="Arial" w:hAnsi="Arial" w:cs="Arial"/>
          <w:sz w:val="28"/>
          <w:szCs w:val="28"/>
        </w:rPr>
        <w:t>Weitere Infor</w:t>
      </w:r>
      <w:bookmarkStart w:id="0" w:name="_GoBack"/>
      <w:bookmarkEnd w:id="0"/>
      <w:r w:rsidRPr="00BB733C">
        <w:rPr>
          <w:rFonts w:ascii="Arial" w:hAnsi="Arial" w:cs="Arial"/>
          <w:sz w:val="28"/>
          <w:szCs w:val="28"/>
        </w:rPr>
        <w:t>mationen</w:t>
      </w:r>
      <w:r w:rsidR="00BF7449" w:rsidRPr="00BB733C">
        <w:rPr>
          <w:rFonts w:ascii="Arial" w:hAnsi="Arial" w:cs="Arial"/>
          <w:sz w:val="28"/>
          <w:szCs w:val="28"/>
        </w:rPr>
        <w:t xml:space="preserve"> gibt es unter</w:t>
      </w:r>
      <w:r w:rsidR="00BE64AE" w:rsidRPr="00BB733C">
        <w:rPr>
          <w:rFonts w:ascii="Arial" w:hAnsi="Arial" w:cs="Arial"/>
          <w:sz w:val="28"/>
          <w:szCs w:val="28"/>
        </w:rPr>
        <w:t>:</w:t>
      </w:r>
    </w:p>
    <w:p w14:paraId="548A6797" w14:textId="2E767F96" w:rsidR="00BE64AE" w:rsidRPr="00BB733C" w:rsidRDefault="000B0030" w:rsidP="00BB733C">
      <w:pPr>
        <w:autoSpaceDE w:val="0"/>
        <w:autoSpaceDN w:val="0"/>
        <w:adjustRightInd w:val="0"/>
        <w:spacing w:line="360" w:lineRule="auto"/>
        <w:ind w:left="3119"/>
        <w:jc w:val="both"/>
        <w:rPr>
          <w:rFonts w:ascii="Arial" w:hAnsi="Arial" w:cs="Arial"/>
          <w:b/>
          <w:bCs/>
          <w:sz w:val="28"/>
          <w:szCs w:val="28"/>
        </w:rPr>
      </w:pPr>
      <w:hyperlink r:id="rId9" w:history="1">
        <w:r w:rsidR="0044639C" w:rsidRPr="00BB733C">
          <w:rPr>
            <w:rStyle w:val="Hyperlink"/>
            <w:rFonts w:ascii="Arial" w:hAnsi="Arial" w:cs="Arial"/>
            <w:b/>
            <w:bCs/>
            <w:sz w:val="28"/>
            <w:szCs w:val="28"/>
          </w:rPr>
          <w:t>www.controlled-row-farming.de</w:t>
        </w:r>
      </w:hyperlink>
    </w:p>
    <w:p w14:paraId="5B9E93AD" w14:textId="585351DE" w:rsidR="00037148" w:rsidRDefault="00037148" w:rsidP="00BF7449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</w:p>
    <w:p w14:paraId="6D9436FA" w14:textId="5692BE38" w:rsidR="00615F1F" w:rsidRDefault="00615F1F"/>
    <w:p w14:paraId="6A0DFA92" w14:textId="1E103100" w:rsidR="00615F1F" w:rsidRDefault="00615F1F"/>
    <w:p w14:paraId="2D06C980" w14:textId="77777777" w:rsidR="00BB733C" w:rsidRDefault="00BB733C"/>
    <w:p w14:paraId="786D017F" w14:textId="77777777" w:rsidR="00BB733C" w:rsidRDefault="00BB733C"/>
    <w:p w14:paraId="08DF68B7" w14:textId="77777777" w:rsidR="00BB733C" w:rsidRDefault="00BB733C"/>
    <w:p w14:paraId="6C55F643" w14:textId="77777777" w:rsidR="00BB733C" w:rsidRDefault="00BB733C"/>
    <w:p w14:paraId="6927A725" w14:textId="77777777" w:rsidR="00BB733C" w:rsidRDefault="00BB733C"/>
    <w:p w14:paraId="7DC0E674" w14:textId="77777777" w:rsidR="00BB733C" w:rsidRDefault="00BB733C"/>
    <w:p w14:paraId="3D426289" w14:textId="77777777" w:rsidR="00BE64AE" w:rsidRDefault="00BE64AE"/>
    <w:p w14:paraId="36CB02CD" w14:textId="77777777" w:rsidR="00BE64AE" w:rsidRDefault="00BE64AE"/>
    <w:p w14:paraId="3552A6A8" w14:textId="74B68D39" w:rsidR="00615F1F" w:rsidRDefault="00615F1F" w:rsidP="00BB733C">
      <w:pPr>
        <w:autoSpaceDE w:val="0"/>
        <w:autoSpaceDN w:val="0"/>
        <w:adjustRightInd w:val="0"/>
        <w:ind w:left="3119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Münster</w:t>
      </w:r>
      <w:r w:rsidR="00F95D17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Hannover</w:t>
      </w:r>
      <w:r w:rsidR="00F95D17">
        <w:rPr>
          <w:rFonts w:ascii="Arial" w:hAnsi="Arial" w:cs="Arial"/>
          <w:color w:val="000000"/>
        </w:rPr>
        <w:t xml:space="preserve"> und </w:t>
      </w:r>
      <w:proofErr w:type="spellStart"/>
      <w:r w:rsidR="00037148" w:rsidRPr="00037148">
        <w:rPr>
          <w:rFonts w:ascii="Arial" w:hAnsi="Arial" w:cs="Arial"/>
        </w:rPr>
        <w:t>Hasbergen</w:t>
      </w:r>
      <w:proofErr w:type="spellEnd"/>
      <w:r w:rsidR="00037148" w:rsidRPr="00037148">
        <w:rPr>
          <w:rFonts w:ascii="Arial" w:hAnsi="Arial" w:cs="Arial"/>
        </w:rPr>
        <w:t>-Gaste</w:t>
      </w:r>
      <w:r>
        <w:rPr>
          <w:rFonts w:ascii="Arial" w:hAnsi="Arial" w:cs="Arial"/>
          <w:color w:val="000000"/>
        </w:rPr>
        <w:t xml:space="preserve">, im </w:t>
      </w:r>
      <w:r w:rsidR="00285B93">
        <w:rPr>
          <w:rFonts w:ascii="Arial" w:hAnsi="Arial" w:cs="Arial"/>
        </w:rPr>
        <w:t>Ju</w:t>
      </w:r>
      <w:r w:rsidR="004278EA">
        <w:rPr>
          <w:rFonts w:ascii="Arial" w:hAnsi="Arial" w:cs="Arial"/>
        </w:rPr>
        <w:t>l</w:t>
      </w:r>
      <w:r w:rsidR="00285B93">
        <w:rPr>
          <w:rFonts w:ascii="Arial" w:hAnsi="Arial" w:cs="Arial"/>
        </w:rPr>
        <w:t>i</w:t>
      </w:r>
      <w:r w:rsidR="00E355E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2020</w:t>
      </w:r>
    </w:p>
    <w:p w14:paraId="3ED038EC" w14:textId="77777777" w:rsidR="00615F1F" w:rsidRDefault="00615F1F" w:rsidP="004278EA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</w:rPr>
      </w:pPr>
    </w:p>
    <w:p w14:paraId="0E0E98E0" w14:textId="77777777" w:rsidR="00E44324" w:rsidRDefault="00E44324" w:rsidP="004278EA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</w:rPr>
      </w:pPr>
    </w:p>
    <w:p w14:paraId="552490EC" w14:textId="77777777" w:rsidR="003C1A4D" w:rsidRDefault="003C1A4D" w:rsidP="004278EA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</w:rPr>
      </w:pPr>
    </w:p>
    <w:p w14:paraId="7D2A3689" w14:textId="07861466" w:rsidR="006F6E28" w:rsidRPr="003D2954" w:rsidRDefault="006F6E28" w:rsidP="006F6E28">
      <w:pPr>
        <w:pStyle w:val="StandardWeb"/>
        <w:spacing w:before="0" w:beforeAutospacing="0" w:after="120" w:afterAutospacing="0"/>
        <w:rPr>
          <w:rFonts w:ascii="Arial" w:hAnsi="Arial" w:cs="Arial"/>
          <w:i/>
          <w:color w:val="000000"/>
          <w:sz w:val="20"/>
          <w:szCs w:val="20"/>
        </w:rPr>
      </w:pPr>
      <w:r w:rsidRPr="003D2954">
        <w:rPr>
          <w:rFonts w:ascii="Arial" w:hAnsi="Arial" w:cs="Arial"/>
          <w:i/>
          <w:color w:val="000000"/>
          <w:sz w:val="20"/>
          <w:szCs w:val="20"/>
        </w:rPr>
        <w:t xml:space="preserve">Die </w:t>
      </w:r>
      <w:r w:rsidRPr="006F6E28">
        <w:rPr>
          <w:rFonts w:ascii="Arial" w:hAnsi="Arial" w:cs="Arial"/>
          <w:i/>
          <w:color w:val="000000"/>
          <w:sz w:val="20"/>
          <w:szCs w:val="20"/>
        </w:rPr>
        <w:t>AMAZONEN-WERKE</w:t>
      </w:r>
      <w:r w:rsidRPr="003D2954">
        <w:rPr>
          <w:rFonts w:ascii="Arial" w:hAnsi="Arial" w:cs="Arial"/>
          <w:i/>
          <w:color w:val="000000"/>
          <w:sz w:val="20"/>
          <w:szCs w:val="20"/>
        </w:rPr>
        <w:t xml:space="preserve"> H.</w:t>
      </w:r>
      <w:r w:rsidR="004278EA">
        <w:rPr>
          <w:rFonts w:ascii="Arial" w:hAnsi="Arial" w:cs="Arial"/>
          <w:i/>
          <w:color w:val="000000"/>
          <w:sz w:val="20"/>
          <w:szCs w:val="20"/>
        </w:rPr>
        <w:t xml:space="preserve"> </w:t>
      </w:r>
      <w:r w:rsidRPr="003D2954">
        <w:rPr>
          <w:rFonts w:ascii="Arial" w:hAnsi="Arial" w:cs="Arial"/>
          <w:i/>
          <w:color w:val="000000"/>
          <w:sz w:val="20"/>
          <w:szCs w:val="20"/>
        </w:rPr>
        <w:t xml:space="preserve">Dreyer GmbH &amp; Co.KG mit Hauptsitz in </w:t>
      </w:r>
      <w:proofErr w:type="spellStart"/>
      <w:r w:rsidRPr="003D2954">
        <w:rPr>
          <w:rFonts w:ascii="Arial" w:hAnsi="Arial" w:cs="Arial"/>
          <w:i/>
          <w:color w:val="000000"/>
          <w:sz w:val="20"/>
          <w:szCs w:val="20"/>
        </w:rPr>
        <w:t>Hasbergen</w:t>
      </w:r>
      <w:proofErr w:type="spellEnd"/>
      <w:r w:rsidRPr="003D2954">
        <w:rPr>
          <w:rFonts w:ascii="Arial" w:hAnsi="Arial" w:cs="Arial"/>
          <w:i/>
          <w:color w:val="000000"/>
          <w:sz w:val="20"/>
          <w:szCs w:val="20"/>
        </w:rPr>
        <w:t xml:space="preserve">-Gaste unweit von Osnabrück stellen Land- und Kommunalmaschinen her. Das inhabergeführte Unternehmen beschäftigt an </w:t>
      </w:r>
      <w:r w:rsidR="004278EA">
        <w:rPr>
          <w:rFonts w:ascii="Arial" w:hAnsi="Arial" w:cs="Arial"/>
          <w:i/>
          <w:color w:val="000000"/>
          <w:sz w:val="20"/>
          <w:szCs w:val="20"/>
        </w:rPr>
        <w:t>neun</w:t>
      </w:r>
      <w:r w:rsidRPr="003D2954">
        <w:rPr>
          <w:rFonts w:ascii="Arial" w:hAnsi="Arial" w:cs="Arial"/>
          <w:i/>
          <w:color w:val="000000"/>
          <w:sz w:val="20"/>
          <w:szCs w:val="20"/>
        </w:rPr>
        <w:t xml:space="preserve"> verschiedenen Produktionsstandorten in Deutschland, Frankreich, Russland und Ungarn rund 1.900 Mitarbeiter. </w:t>
      </w:r>
    </w:p>
    <w:p w14:paraId="0C576984" w14:textId="159DFB94" w:rsidR="006F6E28" w:rsidRDefault="006F6E28" w:rsidP="006F6E28">
      <w:pPr>
        <w:pStyle w:val="StandardWeb"/>
        <w:spacing w:before="0" w:beforeAutospacing="0" w:after="120" w:afterAutospacing="0"/>
        <w:rPr>
          <w:rFonts w:ascii="Arial" w:hAnsi="Arial" w:cs="Arial"/>
          <w:i/>
          <w:color w:val="000000"/>
          <w:sz w:val="20"/>
          <w:szCs w:val="20"/>
        </w:rPr>
      </w:pPr>
      <w:r>
        <w:rPr>
          <w:rFonts w:ascii="Arial" w:hAnsi="Arial" w:cs="Arial"/>
          <w:i/>
          <w:color w:val="000000"/>
          <w:sz w:val="20"/>
          <w:szCs w:val="20"/>
        </w:rPr>
        <w:t>Zum Produkt</w:t>
      </w:r>
      <w:r w:rsidRPr="003D2954">
        <w:rPr>
          <w:rFonts w:ascii="Arial" w:hAnsi="Arial" w:cs="Arial"/>
          <w:i/>
          <w:color w:val="000000"/>
          <w:sz w:val="20"/>
          <w:szCs w:val="20"/>
        </w:rPr>
        <w:t>programm zählen Bodenbearbeitungs</w:t>
      </w:r>
      <w:r>
        <w:rPr>
          <w:rFonts w:ascii="Arial" w:hAnsi="Arial" w:cs="Arial"/>
          <w:i/>
          <w:color w:val="000000"/>
          <w:sz w:val="20"/>
          <w:szCs w:val="20"/>
        </w:rPr>
        <w:t>geräte</w:t>
      </w:r>
      <w:r w:rsidRPr="003D2954">
        <w:rPr>
          <w:rFonts w:ascii="Arial" w:hAnsi="Arial" w:cs="Arial"/>
          <w:i/>
          <w:color w:val="000000"/>
          <w:sz w:val="20"/>
          <w:szCs w:val="20"/>
        </w:rPr>
        <w:t xml:space="preserve">, Sämaschinen, </w:t>
      </w:r>
      <w:proofErr w:type="spellStart"/>
      <w:r w:rsidRPr="003D2954">
        <w:rPr>
          <w:rFonts w:ascii="Arial" w:hAnsi="Arial" w:cs="Arial"/>
          <w:i/>
          <w:color w:val="000000"/>
          <w:sz w:val="20"/>
          <w:szCs w:val="20"/>
        </w:rPr>
        <w:t>Düngerstreuer</w:t>
      </w:r>
      <w:proofErr w:type="spellEnd"/>
      <w:r w:rsidRPr="003D2954">
        <w:rPr>
          <w:rFonts w:ascii="Arial" w:hAnsi="Arial" w:cs="Arial"/>
          <w:i/>
          <w:color w:val="000000"/>
          <w:sz w:val="20"/>
          <w:szCs w:val="20"/>
        </w:rPr>
        <w:t xml:space="preserve"> und Pflanzenschutzgeräte. Seit 2019 gehört die Entwicklung, Fertigung und </w:t>
      </w:r>
      <w:r>
        <w:rPr>
          <w:rFonts w:ascii="Arial" w:hAnsi="Arial" w:cs="Arial"/>
          <w:i/>
          <w:color w:val="000000"/>
          <w:sz w:val="20"/>
          <w:szCs w:val="20"/>
        </w:rPr>
        <w:t xml:space="preserve">der </w:t>
      </w:r>
      <w:r w:rsidRPr="003D2954">
        <w:rPr>
          <w:rFonts w:ascii="Arial" w:hAnsi="Arial" w:cs="Arial"/>
          <w:i/>
          <w:color w:val="000000"/>
          <w:sz w:val="20"/>
          <w:szCs w:val="20"/>
        </w:rPr>
        <w:t xml:space="preserve">Vertrieb von </w:t>
      </w:r>
      <w:proofErr w:type="spellStart"/>
      <w:r w:rsidRPr="003D2954">
        <w:rPr>
          <w:rFonts w:ascii="Arial" w:hAnsi="Arial" w:cs="Arial"/>
          <w:i/>
          <w:color w:val="000000"/>
          <w:sz w:val="20"/>
          <w:szCs w:val="20"/>
        </w:rPr>
        <w:t>Schmotzer</w:t>
      </w:r>
      <w:proofErr w:type="spellEnd"/>
      <w:r w:rsidRPr="003D2954">
        <w:rPr>
          <w:rFonts w:ascii="Arial" w:hAnsi="Arial" w:cs="Arial"/>
          <w:i/>
          <w:color w:val="000000"/>
          <w:sz w:val="20"/>
          <w:szCs w:val="20"/>
        </w:rPr>
        <w:t xml:space="preserve"> Hack</w:t>
      </w:r>
      <w:r w:rsidR="005D1A14">
        <w:rPr>
          <w:rFonts w:ascii="Arial" w:hAnsi="Arial" w:cs="Arial"/>
          <w:i/>
          <w:color w:val="000000"/>
          <w:sz w:val="20"/>
          <w:szCs w:val="20"/>
        </w:rPr>
        <w:t xml:space="preserve">technik </w:t>
      </w:r>
      <w:r w:rsidRPr="003D2954">
        <w:rPr>
          <w:rFonts w:ascii="Arial" w:hAnsi="Arial" w:cs="Arial"/>
          <w:i/>
          <w:color w:val="000000"/>
          <w:sz w:val="20"/>
          <w:szCs w:val="20"/>
        </w:rPr>
        <w:t xml:space="preserve">zu den </w:t>
      </w:r>
      <w:r w:rsidR="005D1A14">
        <w:rPr>
          <w:rFonts w:ascii="Arial" w:hAnsi="Arial" w:cs="Arial"/>
          <w:i/>
          <w:color w:val="000000"/>
          <w:sz w:val="20"/>
          <w:szCs w:val="20"/>
        </w:rPr>
        <w:t>AMAZONEN-WERKEN</w:t>
      </w:r>
      <w:r w:rsidRPr="003D2954">
        <w:rPr>
          <w:rFonts w:ascii="Arial" w:hAnsi="Arial" w:cs="Arial"/>
          <w:i/>
          <w:color w:val="000000"/>
          <w:sz w:val="20"/>
          <w:szCs w:val="20"/>
        </w:rPr>
        <w:t xml:space="preserve">. </w:t>
      </w:r>
    </w:p>
    <w:p w14:paraId="236FCE29" w14:textId="65D9FA31" w:rsidR="006F6E28" w:rsidRDefault="006F6E28" w:rsidP="006F6E28">
      <w:pPr>
        <w:pStyle w:val="StandardWeb"/>
        <w:spacing w:before="0" w:beforeAutospacing="0" w:after="120" w:afterAutospacing="0"/>
        <w:rPr>
          <w:rFonts w:ascii="Arial" w:hAnsi="Arial" w:cs="Arial"/>
          <w:i/>
          <w:color w:val="000000"/>
          <w:sz w:val="20"/>
          <w:szCs w:val="20"/>
        </w:rPr>
      </w:pPr>
      <w:r w:rsidRPr="003D2954">
        <w:rPr>
          <w:rFonts w:ascii="Arial" w:hAnsi="Arial" w:cs="Arial"/>
          <w:i/>
          <w:color w:val="000000"/>
          <w:sz w:val="20"/>
          <w:szCs w:val="20"/>
        </w:rPr>
        <w:t xml:space="preserve">Auf Basis dieser Kernkompetenzen ist </w:t>
      </w:r>
      <w:r w:rsidR="005D1A14">
        <w:rPr>
          <w:rFonts w:ascii="Arial" w:hAnsi="Arial" w:cs="Arial"/>
          <w:i/>
          <w:color w:val="000000"/>
          <w:sz w:val="20"/>
          <w:szCs w:val="20"/>
        </w:rPr>
        <w:t>AMAZONE</w:t>
      </w:r>
      <w:r w:rsidRPr="003D2954">
        <w:rPr>
          <w:rFonts w:ascii="Arial" w:hAnsi="Arial" w:cs="Arial"/>
          <w:i/>
          <w:color w:val="000000"/>
          <w:sz w:val="20"/>
          <w:szCs w:val="20"/>
        </w:rPr>
        <w:t xml:space="preserve"> heute der Spezialist für den „Intelligenten Pflanzenbau“ in der Landwirtschaft. Bei seinen Kunden genießt </w:t>
      </w:r>
      <w:r w:rsidR="005D1A14">
        <w:rPr>
          <w:rFonts w:ascii="Arial" w:hAnsi="Arial" w:cs="Arial"/>
          <w:i/>
          <w:color w:val="000000"/>
          <w:sz w:val="20"/>
          <w:szCs w:val="20"/>
        </w:rPr>
        <w:t>AMAZONE</w:t>
      </w:r>
      <w:r w:rsidRPr="003D2954">
        <w:rPr>
          <w:rFonts w:ascii="Arial" w:hAnsi="Arial" w:cs="Arial"/>
          <w:i/>
          <w:color w:val="000000"/>
          <w:sz w:val="20"/>
          <w:szCs w:val="20"/>
        </w:rPr>
        <w:t xml:space="preserve"> dank hervorragender Qualität sowie innovativen Produkten einen sehr guten Ruf. </w:t>
      </w:r>
      <w:hyperlink r:id="rId10" w:history="1">
        <w:r w:rsidRPr="005B506E">
          <w:rPr>
            <w:rStyle w:val="Hyperlink"/>
            <w:rFonts w:ascii="Arial" w:hAnsi="Arial" w:cs="Arial"/>
            <w:i/>
            <w:sz w:val="20"/>
            <w:szCs w:val="20"/>
          </w:rPr>
          <w:t>www.amazone.de</w:t>
        </w:r>
      </w:hyperlink>
    </w:p>
    <w:p w14:paraId="6C294052" w14:textId="77777777" w:rsidR="00F95D17" w:rsidRDefault="00F95D17" w:rsidP="00405B0D">
      <w:pPr>
        <w:rPr>
          <w:rFonts w:ascii="Arial" w:hAnsi="Arial" w:cs="Arial"/>
          <w:i/>
          <w:color w:val="000000"/>
          <w:sz w:val="20"/>
          <w:szCs w:val="20"/>
        </w:rPr>
      </w:pPr>
    </w:p>
    <w:p w14:paraId="05958533" w14:textId="77777777" w:rsidR="00C328F8" w:rsidRDefault="00C328F8" w:rsidP="00405B0D">
      <w:pPr>
        <w:rPr>
          <w:rFonts w:ascii="Arial" w:hAnsi="Arial" w:cs="Arial"/>
          <w:i/>
          <w:color w:val="000000"/>
          <w:sz w:val="20"/>
          <w:szCs w:val="20"/>
        </w:rPr>
      </w:pPr>
    </w:p>
    <w:p w14:paraId="7808D22B" w14:textId="7C36C8FD" w:rsidR="00615F1F" w:rsidRDefault="00405B0D">
      <w:pPr>
        <w:rPr>
          <w:rFonts w:ascii="Arial" w:hAnsi="Arial" w:cs="Arial"/>
          <w:i/>
          <w:iCs/>
          <w:sz w:val="20"/>
          <w:szCs w:val="20"/>
          <w:lang w:val="en-GB"/>
        </w:rPr>
      </w:pPr>
      <w:r w:rsidRPr="00615F1F">
        <w:rPr>
          <w:rFonts w:ascii="Arial" w:hAnsi="Arial" w:cs="Arial"/>
          <w:i/>
          <w:color w:val="000000"/>
          <w:sz w:val="20"/>
          <w:szCs w:val="20"/>
        </w:rPr>
        <w:t xml:space="preserve">Die AGRAVIS Raiffeisen AG ist ein modernes Agrarhandelsunternehmen in den Segmenten Agrarerzeugnisse, Tierernährung, Pflanzenbau und Agrartechnik. Sie agiert zudem in den Bereichen Energie und Raiffeisen-Märkte einschließlich Baustoffhandlungen sowie im Projektbau. Die AGRAVIS-Gruppe erwirtschaftet mit </w:t>
      </w:r>
      <w:r>
        <w:rPr>
          <w:rFonts w:ascii="Arial" w:hAnsi="Arial" w:cs="Arial"/>
          <w:i/>
          <w:color w:val="000000"/>
          <w:sz w:val="20"/>
          <w:szCs w:val="20"/>
        </w:rPr>
        <w:t xml:space="preserve">rund </w:t>
      </w:r>
      <w:r w:rsidRPr="00615F1F">
        <w:rPr>
          <w:rFonts w:ascii="Arial" w:hAnsi="Arial" w:cs="Arial"/>
          <w:i/>
          <w:color w:val="000000"/>
          <w:sz w:val="20"/>
          <w:szCs w:val="20"/>
        </w:rPr>
        <w:t>6.</w:t>
      </w:r>
      <w:r w:rsidR="00C71D06">
        <w:rPr>
          <w:rFonts w:ascii="Arial" w:hAnsi="Arial" w:cs="Arial"/>
          <w:i/>
          <w:color w:val="000000"/>
          <w:sz w:val="20"/>
          <w:szCs w:val="20"/>
        </w:rPr>
        <w:t>5</w:t>
      </w:r>
      <w:r w:rsidRPr="00615F1F">
        <w:rPr>
          <w:rFonts w:ascii="Arial" w:hAnsi="Arial" w:cs="Arial"/>
          <w:i/>
          <w:color w:val="000000"/>
          <w:sz w:val="20"/>
          <w:szCs w:val="20"/>
        </w:rPr>
        <w:t>00 Mitarbeitern 6,</w:t>
      </w:r>
      <w:r>
        <w:rPr>
          <w:rFonts w:ascii="Arial" w:hAnsi="Arial" w:cs="Arial"/>
          <w:i/>
          <w:color w:val="000000"/>
          <w:sz w:val="20"/>
          <w:szCs w:val="20"/>
        </w:rPr>
        <w:t>5</w:t>
      </w:r>
      <w:r w:rsidRPr="00615F1F">
        <w:rPr>
          <w:rFonts w:ascii="Arial" w:hAnsi="Arial" w:cs="Arial"/>
          <w:i/>
          <w:color w:val="000000"/>
          <w:sz w:val="20"/>
          <w:szCs w:val="20"/>
        </w:rPr>
        <w:t xml:space="preserve"> Mrd. Euro Umsatz und ist als ein führendes Unternehmen der Branche mit mehr als 400 Standorten überwiegend in Deutschland tätig. Internationale Aktivitäten bestehen über Tochter- und Beteiligungsgesellschaften in mehr als 20 Ländern und Exportaktivitäten in mehr als 100 Ländern weltweit. </w:t>
      </w:r>
      <w:proofErr w:type="spellStart"/>
      <w:r w:rsidRPr="00615F1F">
        <w:rPr>
          <w:rFonts w:ascii="Arial" w:hAnsi="Arial" w:cs="Arial"/>
          <w:i/>
          <w:color w:val="000000"/>
          <w:sz w:val="20"/>
          <w:szCs w:val="20"/>
          <w:lang w:val="en-US"/>
        </w:rPr>
        <w:t>Unternehmenssitze</w:t>
      </w:r>
      <w:proofErr w:type="spellEnd"/>
      <w:r w:rsidRPr="00615F1F">
        <w:rPr>
          <w:rFonts w:ascii="Arial" w:hAnsi="Arial" w:cs="Arial"/>
          <w:i/>
          <w:color w:val="000000"/>
          <w:sz w:val="20"/>
          <w:szCs w:val="20"/>
          <w:lang w:val="en-US"/>
        </w:rPr>
        <w:t xml:space="preserve"> </w:t>
      </w:r>
      <w:proofErr w:type="spellStart"/>
      <w:proofErr w:type="gramStart"/>
      <w:r w:rsidRPr="00615F1F">
        <w:rPr>
          <w:rFonts w:ascii="Arial" w:hAnsi="Arial" w:cs="Arial"/>
          <w:i/>
          <w:color w:val="000000"/>
          <w:sz w:val="20"/>
          <w:szCs w:val="20"/>
          <w:lang w:val="en-US"/>
        </w:rPr>
        <w:t>sind</w:t>
      </w:r>
      <w:proofErr w:type="spellEnd"/>
      <w:proofErr w:type="gramEnd"/>
      <w:r w:rsidRPr="00615F1F">
        <w:rPr>
          <w:rFonts w:ascii="Arial" w:hAnsi="Arial" w:cs="Arial"/>
          <w:i/>
          <w:color w:val="000000"/>
          <w:sz w:val="20"/>
          <w:szCs w:val="20"/>
          <w:lang w:val="en-US"/>
        </w:rPr>
        <w:t xml:space="preserve"> Hannover und </w:t>
      </w:r>
      <w:proofErr w:type="spellStart"/>
      <w:r w:rsidRPr="00615F1F">
        <w:rPr>
          <w:rFonts w:ascii="Arial" w:hAnsi="Arial" w:cs="Arial"/>
          <w:i/>
          <w:color w:val="000000"/>
          <w:sz w:val="20"/>
          <w:szCs w:val="20"/>
          <w:lang w:val="en-US"/>
        </w:rPr>
        <w:t>Münster</w:t>
      </w:r>
      <w:proofErr w:type="spellEnd"/>
      <w:r w:rsidRPr="00615F1F">
        <w:rPr>
          <w:rFonts w:ascii="Arial" w:hAnsi="Arial" w:cs="Arial"/>
          <w:i/>
          <w:color w:val="000000"/>
          <w:sz w:val="20"/>
          <w:szCs w:val="20"/>
          <w:lang w:val="en-US"/>
        </w:rPr>
        <w:t xml:space="preserve">. </w:t>
      </w:r>
      <w:hyperlink r:id="rId11" w:history="1">
        <w:r w:rsidRPr="00615F1F">
          <w:rPr>
            <w:rStyle w:val="Hyperlink"/>
            <w:rFonts w:ascii="Arial" w:hAnsi="Arial" w:cs="Arial"/>
            <w:i/>
            <w:sz w:val="20"/>
            <w:szCs w:val="20"/>
            <w:lang w:val="en-US"/>
          </w:rPr>
          <w:t>www.agravis.de</w:t>
        </w:r>
      </w:hyperlink>
      <w:r w:rsidRPr="00615F1F">
        <w:rPr>
          <w:rFonts w:ascii="Arial" w:hAnsi="Arial" w:cs="Arial"/>
          <w:i/>
          <w:iCs/>
          <w:sz w:val="20"/>
          <w:szCs w:val="20"/>
          <w:lang w:val="en-GB"/>
        </w:rPr>
        <w:t xml:space="preserve"> </w:t>
      </w:r>
    </w:p>
    <w:p w14:paraId="429CDF9B" w14:textId="173B0997" w:rsidR="0089227D" w:rsidRDefault="0089227D">
      <w:pPr>
        <w:spacing w:after="200" w:line="276" w:lineRule="auto"/>
        <w:rPr>
          <w:rFonts w:ascii="Arial" w:hAnsi="Arial" w:cs="Arial"/>
          <w:i/>
          <w:iCs/>
          <w:sz w:val="20"/>
          <w:szCs w:val="20"/>
          <w:lang w:val="en-GB"/>
        </w:rPr>
      </w:pPr>
      <w:r>
        <w:rPr>
          <w:rFonts w:ascii="Arial" w:hAnsi="Arial" w:cs="Arial"/>
          <w:i/>
          <w:iCs/>
          <w:sz w:val="20"/>
          <w:szCs w:val="20"/>
          <w:lang w:val="en-GB"/>
        </w:rPr>
        <w:br w:type="page"/>
      </w:r>
    </w:p>
    <w:p w14:paraId="4EEB95E2" w14:textId="6D96F45F" w:rsidR="0089227D" w:rsidRDefault="000B0030">
      <w:pPr>
        <w:rPr>
          <w:rFonts w:ascii="Arial" w:hAnsi="Arial" w:cs="Arial"/>
          <w:i/>
          <w:iCs/>
          <w:sz w:val="20"/>
          <w:szCs w:val="20"/>
          <w:lang w:val="en-GB"/>
        </w:rPr>
      </w:pPr>
      <w:r>
        <w:rPr>
          <w:rFonts w:ascii="Arial" w:hAnsi="Arial" w:cs="Arial"/>
          <w:i/>
          <w:iCs/>
          <w:sz w:val="20"/>
          <w:szCs w:val="20"/>
          <w:lang w:val="en-GB"/>
        </w:rPr>
        <w:lastRenderedPageBreak/>
        <w:pict w14:anchorId="3A2A1B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9.85pt;height:292.1pt">
            <v:imagedata r:id="rId12" o:title="Feldversuche_Wambergen_Kiefer_d0_jm_DJI_0022kl"/>
          </v:shape>
        </w:pict>
      </w:r>
    </w:p>
    <w:p w14:paraId="68EC68DC" w14:textId="77777777" w:rsidR="009D3592" w:rsidRDefault="009D3592">
      <w:pPr>
        <w:rPr>
          <w:rFonts w:ascii="Arial" w:hAnsi="Arial" w:cs="Arial"/>
          <w:i/>
          <w:iCs/>
          <w:sz w:val="20"/>
          <w:szCs w:val="20"/>
          <w:lang w:val="en-GB"/>
        </w:rPr>
      </w:pPr>
    </w:p>
    <w:p w14:paraId="507FBD6D" w14:textId="5BC45ACC" w:rsidR="009D3592" w:rsidRPr="00956679" w:rsidRDefault="009D3592">
      <w:pPr>
        <w:rPr>
          <w:rFonts w:ascii="Arial" w:hAnsi="Arial" w:cs="Arial"/>
          <w:i/>
          <w:iCs/>
          <w:sz w:val="22"/>
          <w:szCs w:val="22"/>
          <w:lang w:val="en-GB"/>
        </w:rPr>
      </w:pPr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Die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großzügige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Versuchsfläche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liegt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in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direkter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Nachbarschaft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zu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den </w:t>
      </w:r>
      <w:r w:rsidR="00684818" w:rsidRPr="00956679">
        <w:rPr>
          <w:rFonts w:ascii="Arial" w:hAnsi="Arial" w:cs="Arial"/>
          <w:i/>
          <w:iCs/>
          <w:sz w:val="22"/>
          <w:szCs w:val="22"/>
          <w:lang w:val="en-GB"/>
        </w:rPr>
        <w:t>AMAZONEN-WERKEN</w:t>
      </w:r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in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Hasbergen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-Gaste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bei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Osnabrück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.</w:t>
      </w:r>
    </w:p>
    <w:p w14:paraId="7C6C0116" w14:textId="77777777" w:rsidR="009D3592" w:rsidRDefault="009D3592">
      <w:pPr>
        <w:rPr>
          <w:rFonts w:ascii="Arial" w:hAnsi="Arial" w:cs="Arial"/>
          <w:i/>
          <w:iCs/>
          <w:sz w:val="20"/>
          <w:szCs w:val="20"/>
          <w:lang w:val="en-GB"/>
        </w:rPr>
      </w:pPr>
    </w:p>
    <w:p w14:paraId="5672A1ED" w14:textId="0C2792AF" w:rsidR="009D3592" w:rsidRDefault="000B0030">
      <w:pPr>
        <w:rPr>
          <w:rFonts w:ascii="Arial" w:hAnsi="Arial" w:cs="Arial"/>
          <w:i/>
          <w:iCs/>
          <w:sz w:val="20"/>
          <w:szCs w:val="20"/>
          <w:lang w:val="en-GB"/>
        </w:rPr>
      </w:pPr>
      <w:r>
        <w:rPr>
          <w:rFonts w:ascii="Arial" w:hAnsi="Arial" w:cs="Arial"/>
          <w:i/>
          <w:iCs/>
          <w:sz w:val="20"/>
          <w:szCs w:val="20"/>
          <w:lang w:val="en-GB"/>
        </w:rPr>
        <w:pict w14:anchorId="48EA9422">
          <v:shape id="_x0000_i1026" type="#_x0000_t75" style="width:397.05pt;height:264.35pt">
            <v:imagedata r:id="rId13" o:title="Feldversuche_Wambergen_Kiefer_d0_jm_IMG_7556kl"/>
          </v:shape>
        </w:pict>
      </w:r>
    </w:p>
    <w:p w14:paraId="7F04101E" w14:textId="635DB49B" w:rsidR="009D3592" w:rsidRDefault="009D3592">
      <w:pPr>
        <w:rPr>
          <w:rFonts w:ascii="Arial" w:hAnsi="Arial" w:cs="Arial"/>
          <w:i/>
          <w:iCs/>
          <w:sz w:val="20"/>
          <w:szCs w:val="20"/>
          <w:lang w:val="en-GB"/>
        </w:rPr>
      </w:pPr>
    </w:p>
    <w:p w14:paraId="6A41A51B" w14:textId="63D79007" w:rsidR="009D3592" w:rsidRPr="00956679" w:rsidRDefault="00CE55A7">
      <w:pPr>
        <w:rPr>
          <w:rFonts w:ascii="Arial" w:hAnsi="Arial" w:cs="Arial"/>
          <w:i/>
          <w:iCs/>
          <w:sz w:val="22"/>
          <w:szCs w:val="22"/>
          <w:lang w:val="en-GB"/>
        </w:rPr>
      </w:pP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Führen</w:t>
      </w:r>
      <w:proofErr w:type="spellEnd"/>
      <w:r w:rsidR="00BE033F"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das </w:t>
      </w:r>
      <w:proofErr w:type="spellStart"/>
      <w:r w:rsidR="00BE033F" w:rsidRPr="00956679">
        <w:rPr>
          <w:rFonts w:ascii="Arial" w:hAnsi="Arial" w:cs="Arial"/>
          <w:i/>
          <w:iCs/>
          <w:sz w:val="22"/>
          <w:szCs w:val="22"/>
          <w:lang w:val="en-GB"/>
        </w:rPr>
        <w:t>Versuchsprojekt</w:t>
      </w:r>
      <w:proofErr w:type="spellEnd"/>
      <w:r w:rsidR="00BE033F"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</w:t>
      </w:r>
      <w:proofErr w:type="spellStart"/>
      <w:proofErr w:type="gram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durch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</w:t>
      </w:r>
      <w:r w:rsidR="00BE033F"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(</w:t>
      </w:r>
      <w:proofErr w:type="spellStart"/>
      <w:proofErr w:type="gramEnd"/>
      <w:r w:rsidR="00BE033F" w:rsidRPr="00956679">
        <w:rPr>
          <w:rFonts w:ascii="Arial" w:hAnsi="Arial" w:cs="Arial"/>
          <w:i/>
          <w:iCs/>
          <w:sz w:val="22"/>
          <w:szCs w:val="22"/>
          <w:lang w:val="en-GB"/>
        </w:rPr>
        <w:t>v.l.n.r</w:t>
      </w:r>
      <w:proofErr w:type="spellEnd"/>
      <w:r w:rsidR="00BE033F"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.): Franz Schulze </w:t>
      </w:r>
      <w:proofErr w:type="spellStart"/>
      <w:r w:rsidR="00BE033F" w:rsidRPr="00956679">
        <w:rPr>
          <w:rFonts w:ascii="Arial" w:hAnsi="Arial" w:cs="Arial"/>
          <w:i/>
          <w:iCs/>
          <w:sz w:val="22"/>
          <w:szCs w:val="22"/>
          <w:lang w:val="en-GB"/>
        </w:rPr>
        <w:t>Eilfing</w:t>
      </w:r>
      <w:proofErr w:type="spellEnd"/>
      <w:r w:rsidR="00BE033F"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von der AGRAVIS </w:t>
      </w:r>
      <w:proofErr w:type="spellStart"/>
      <w:r w:rsidR="00BE033F" w:rsidRPr="00956679">
        <w:rPr>
          <w:rFonts w:ascii="Arial" w:hAnsi="Arial" w:cs="Arial"/>
          <w:i/>
          <w:iCs/>
          <w:sz w:val="22"/>
          <w:szCs w:val="22"/>
          <w:lang w:val="en-GB"/>
        </w:rPr>
        <w:t>Raiffeisen</w:t>
      </w:r>
      <w:proofErr w:type="spellEnd"/>
      <w:r w:rsidR="00BE033F"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AG, </w:t>
      </w:r>
      <w:proofErr w:type="spellStart"/>
      <w:r w:rsidR="00087F1B" w:rsidRPr="00956679">
        <w:rPr>
          <w:rFonts w:ascii="Arial" w:hAnsi="Arial" w:cs="Arial"/>
          <w:i/>
          <w:iCs/>
          <w:sz w:val="22"/>
          <w:szCs w:val="22"/>
          <w:lang w:val="en-GB"/>
        </w:rPr>
        <w:t>Landwirt</w:t>
      </w:r>
      <w:proofErr w:type="spellEnd"/>
      <w:r w:rsidR="00087F1B"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</w:t>
      </w:r>
      <w:r w:rsidR="00BE033F"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Hanno </w:t>
      </w:r>
      <w:proofErr w:type="spellStart"/>
      <w:r w:rsidR="00BE033F" w:rsidRPr="00956679">
        <w:rPr>
          <w:rFonts w:ascii="Arial" w:hAnsi="Arial" w:cs="Arial"/>
          <w:i/>
          <w:iCs/>
          <w:sz w:val="22"/>
          <w:szCs w:val="22"/>
          <w:lang w:val="en-GB"/>
        </w:rPr>
        <w:t>Haselroth</w:t>
      </w:r>
      <w:proofErr w:type="spellEnd"/>
      <w:r w:rsidR="00BE033F"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und Stefan Kiefer von den AMAZONEN-WERKEN.</w:t>
      </w:r>
    </w:p>
    <w:p w14:paraId="7367E4F5" w14:textId="7D12B960" w:rsidR="009D3592" w:rsidRDefault="000B0030">
      <w:pPr>
        <w:rPr>
          <w:rFonts w:ascii="Arial" w:hAnsi="Arial" w:cs="Arial"/>
          <w:i/>
          <w:iCs/>
          <w:sz w:val="20"/>
          <w:szCs w:val="20"/>
          <w:lang w:val="en-GB"/>
        </w:rPr>
      </w:pPr>
      <w:r>
        <w:rPr>
          <w:rFonts w:ascii="Arial" w:hAnsi="Arial" w:cs="Arial"/>
          <w:i/>
          <w:iCs/>
          <w:sz w:val="20"/>
          <w:szCs w:val="20"/>
          <w:lang w:val="en-GB"/>
        </w:rPr>
        <w:lastRenderedPageBreak/>
        <w:pict w14:anchorId="37814F76">
          <v:shape id="_x0000_i1027" type="#_x0000_t75" style="width:393.95pt;height:300.35pt">
            <v:imagedata r:id="rId14" o:title="CRF_Getreide_001_dx_Lothar_Rahenkamp_compo_d1_20200702kl"/>
          </v:shape>
        </w:pict>
      </w:r>
    </w:p>
    <w:p w14:paraId="3C0C0878" w14:textId="69FDC207" w:rsidR="00BE033F" w:rsidRPr="00956679" w:rsidRDefault="00CE55A7">
      <w:pPr>
        <w:rPr>
          <w:rFonts w:ascii="Arial" w:hAnsi="Arial" w:cs="Arial"/>
          <w:i/>
          <w:iCs/>
          <w:sz w:val="22"/>
          <w:szCs w:val="22"/>
          <w:lang w:val="en-GB"/>
        </w:rPr>
      </w:pPr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Illustration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Getreide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in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Doppelreihe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mit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Begleitpflanzen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.</w:t>
      </w:r>
    </w:p>
    <w:p w14:paraId="525CE8C2" w14:textId="77777777" w:rsidR="00F032E8" w:rsidRDefault="00F032E8">
      <w:pPr>
        <w:rPr>
          <w:rFonts w:ascii="Arial" w:hAnsi="Arial" w:cs="Arial"/>
          <w:i/>
          <w:iCs/>
          <w:sz w:val="20"/>
          <w:szCs w:val="20"/>
          <w:lang w:val="en-GB"/>
        </w:rPr>
      </w:pPr>
    </w:p>
    <w:p w14:paraId="515A477F" w14:textId="109E58CB" w:rsidR="00F032E8" w:rsidRDefault="000B0030">
      <w:pPr>
        <w:rPr>
          <w:rFonts w:ascii="Arial" w:hAnsi="Arial" w:cs="Arial"/>
          <w:i/>
          <w:iCs/>
          <w:sz w:val="20"/>
          <w:szCs w:val="20"/>
          <w:lang w:val="en-GB"/>
        </w:rPr>
      </w:pPr>
      <w:r>
        <w:rPr>
          <w:rFonts w:ascii="Arial" w:hAnsi="Arial" w:cs="Arial"/>
          <w:i/>
          <w:iCs/>
          <w:sz w:val="20"/>
          <w:szCs w:val="20"/>
          <w:lang w:val="en-GB"/>
        </w:rPr>
        <w:pict w14:anchorId="417CFA4A">
          <v:shape id="_x0000_i1028" type="#_x0000_t75" style="width:371.3pt;height:277.7pt">
            <v:imagedata r:id="rId15" o:title="IMG_20200619_1815444"/>
          </v:shape>
        </w:pict>
      </w:r>
    </w:p>
    <w:p w14:paraId="2699D9D6" w14:textId="77777777" w:rsidR="00F032E8" w:rsidRDefault="00F032E8">
      <w:pPr>
        <w:rPr>
          <w:rFonts w:ascii="Arial" w:hAnsi="Arial" w:cs="Arial"/>
          <w:i/>
          <w:iCs/>
          <w:sz w:val="20"/>
          <w:szCs w:val="20"/>
          <w:lang w:val="en-GB"/>
        </w:rPr>
      </w:pPr>
    </w:p>
    <w:p w14:paraId="7746BAF5" w14:textId="524A5A77" w:rsidR="00F032E8" w:rsidRPr="00956679" w:rsidRDefault="00684818">
      <w:pPr>
        <w:rPr>
          <w:rFonts w:ascii="Arial" w:hAnsi="Arial" w:cs="Arial"/>
          <w:i/>
          <w:iCs/>
          <w:sz w:val="22"/>
          <w:szCs w:val="22"/>
          <w:lang w:val="en-GB"/>
        </w:rPr>
      </w:pP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Mais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und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Ackerbohnen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in der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ersten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Versuchsanlage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2020 – der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Grasstreifen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für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Feldrundgänge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</w:t>
      </w:r>
      <w:proofErr w:type="spellStart"/>
      <w:proofErr w:type="gram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ist</w:t>
      </w:r>
      <w:proofErr w:type="spellEnd"/>
      <w:proofErr w:type="gram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schon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 xml:space="preserve"> </w:t>
      </w:r>
      <w:proofErr w:type="spellStart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angelegt</w:t>
      </w:r>
      <w:proofErr w:type="spellEnd"/>
      <w:r w:rsidRPr="00956679">
        <w:rPr>
          <w:rFonts w:ascii="Arial" w:hAnsi="Arial" w:cs="Arial"/>
          <w:i/>
          <w:iCs/>
          <w:sz w:val="22"/>
          <w:szCs w:val="22"/>
          <w:lang w:val="en-GB"/>
        </w:rPr>
        <w:t>.</w:t>
      </w:r>
    </w:p>
    <w:sectPr w:rsidR="00F032E8" w:rsidRPr="00956679" w:rsidSect="000B3CFA">
      <w:headerReference w:type="default" r:id="rId16"/>
      <w:footerReference w:type="default" r:id="rId17"/>
      <w:pgSz w:w="11906" w:h="16838"/>
      <w:pgMar w:top="2552" w:right="1417" w:bottom="709" w:left="1417" w:header="340" w:footer="967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8EEEB67" w16cid:durableId="22283A32"/>
  <w16cid:commentId w16cid:paraId="4B4D46CB" w16cid:durableId="22275532"/>
  <w16cid:commentId w16cid:paraId="722C8B84" w16cid:durableId="22287273"/>
  <w16cid:commentId w16cid:paraId="0C7E8604" w16cid:durableId="22283934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B8C53F" w14:textId="77777777" w:rsidR="00A10ABA" w:rsidRDefault="00A10ABA" w:rsidP="00A10ABA">
      <w:r>
        <w:separator/>
      </w:r>
    </w:p>
  </w:endnote>
  <w:endnote w:type="continuationSeparator" w:id="0">
    <w:p w14:paraId="1A18376A" w14:textId="77777777" w:rsidR="00A10ABA" w:rsidRDefault="00A10ABA" w:rsidP="00A10A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F1A7B6" w14:textId="48E32919" w:rsidR="00A10ABA" w:rsidRDefault="00A10ABA">
    <w:pPr>
      <w:pStyle w:val="Fuzeile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4DAC71F8" wp14:editId="19949AD4">
              <wp:simplePos x="0" y="0"/>
              <wp:positionH relativeFrom="column">
                <wp:posOffset>4671967</wp:posOffset>
              </wp:positionH>
              <wp:positionV relativeFrom="paragraph">
                <wp:posOffset>264614</wp:posOffset>
              </wp:positionV>
              <wp:extent cx="1600200" cy="179705"/>
              <wp:effectExtent l="0" t="0" r="3810" b="1905"/>
              <wp:wrapNone/>
              <wp:docPr id="4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6E3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2B0DBB9C" w14:textId="77777777" w:rsidR="00A10ABA" w:rsidRPr="00A10ABA" w:rsidRDefault="00A10ABA" w:rsidP="00A10ABA">
                          <w:pPr>
                            <w:ind w:right="57"/>
                            <w:jc w:val="right"/>
                            <w:rPr>
                              <w:rFonts w:ascii="Arial" w:hAnsi="Arial"/>
                              <w:sz w:val="20"/>
                            </w:rPr>
                          </w:pPr>
                          <w:r w:rsidRPr="00A10ABA">
                            <w:rPr>
                              <w:rFonts w:ascii="Arial" w:hAnsi="Arial"/>
                              <w:sz w:val="20"/>
                            </w:rPr>
                            <w:t xml:space="preserve">Seite </w:t>
                          </w:r>
                          <w:r w:rsidRPr="00A10ABA">
                            <w:rPr>
                              <w:rFonts w:ascii="Arial" w:hAnsi="Arial"/>
                              <w:sz w:val="20"/>
                            </w:rPr>
                            <w:fldChar w:fldCharType="begin"/>
                          </w:r>
                          <w:r w:rsidRPr="00A10ABA">
                            <w:rPr>
                              <w:rFonts w:ascii="Arial" w:hAnsi="Arial"/>
                              <w:sz w:val="20"/>
                            </w:rPr>
                            <w:instrText>PAGE  \* Arabic  \* MERGEFORMAT</w:instrText>
                          </w:r>
                          <w:r w:rsidRPr="00A10ABA">
                            <w:rPr>
                              <w:rFonts w:ascii="Arial" w:hAnsi="Arial"/>
                              <w:sz w:val="20"/>
                            </w:rPr>
                            <w:fldChar w:fldCharType="separate"/>
                          </w:r>
                          <w:r w:rsidR="000B0030">
                            <w:rPr>
                              <w:rFonts w:ascii="Arial" w:hAnsi="Arial"/>
                              <w:noProof/>
                              <w:sz w:val="20"/>
                            </w:rPr>
                            <w:t>5</w:t>
                          </w:r>
                          <w:r w:rsidRPr="00A10ABA">
                            <w:rPr>
                              <w:rFonts w:ascii="Arial" w:hAnsi="Arial"/>
                              <w:sz w:val="20"/>
                            </w:rPr>
                            <w:fldChar w:fldCharType="end"/>
                          </w:r>
                          <w:r w:rsidRPr="00A10ABA">
                            <w:rPr>
                              <w:rFonts w:ascii="Arial" w:hAnsi="Arial"/>
                              <w:sz w:val="20"/>
                            </w:rPr>
                            <w:t xml:space="preserve"> von </w:t>
                          </w:r>
                          <w:r w:rsidRPr="00A10ABA">
                            <w:rPr>
                              <w:rFonts w:ascii="Arial" w:hAnsi="Arial"/>
                              <w:sz w:val="20"/>
                            </w:rPr>
                            <w:fldChar w:fldCharType="begin"/>
                          </w:r>
                          <w:r w:rsidRPr="00A10ABA">
                            <w:rPr>
                              <w:rFonts w:ascii="Arial" w:hAnsi="Arial"/>
                              <w:sz w:val="20"/>
                            </w:rPr>
                            <w:instrText>NUMPAGES  \* Arabic  \* MERGEFORMAT</w:instrText>
                          </w:r>
                          <w:r w:rsidRPr="00A10ABA">
                            <w:rPr>
                              <w:rFonts w:ascii="Arial" w:hAnsi="Arial"/>
                              <w:sz w:val="20"/>
                            </w:rPr>
                            <w:fldChar w:fldCharType="separate"/>
                          </w:r>
                          <w:r w:rsidR="000B0030">
                            <w:rPr>
                              <w:rFonts w:ascii="Arial" w:hAnsi="Arial"/>
                              <w:noProof/>
                              <w:sz w:val="20"/>
                            </w:rPr>
                            <w:t>5</w:t>
                          </w:r>
                          <w:r w:rsidRPr="00A10ABA">
                            <w:rPr>
                              <w:rFonts w:ascii="Arial" w:hAnsi="Arial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1800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AC71F8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6" type="#_x0000_t202" style="position:absolute;margin-left:367.85pt;margin-top:20.85pt;width:126pt;height:14.1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" filled="f" fillcolor="#006e31" stroked="f">
              <v:textbox inset="0,.5mm,0,0">
                <w:txbxContent>
                  <w:p w14:paraId="2B0DBB9C" w14:textId="77777777" w:rsidR="00A10ABA" w:rsidRPr="00A10ABA" w:rsidRDefault="00A10ABA" w:rsidP="00A10ABA">
                    <w:pPr>
                      <w:ind w:right="57"/>
                      <w:jc w:val="right"/>
                      <w:rPr>
                        <w:rFonts w:ascii="Arial" w:hAnsi="Arial"/>
                        <w:sz w:val="20"/>
                      </w:rPr>
                    </w:pPr>
                    <w:r w:rsidRPr="00A10ABA">
                      <w:rPr>
                        <w:rFonts w:ascii="Arial" w:hAnsi="Arial"/>
                        <w:sz w:val="20"/>
                      </w:rPr>
                      <w:t xml:space="preserve">Seite </w:t>
                    </w:r>
                    <w:r w:rsidRPr="00A10ABA">
                      <w:rPr>
                        <w:rFonts w:ascii="Arial" w:hAnsi="Arial"/>
                        <w:sz w:val="20"/>
                      </w:rPr>
                      <w:fldChar w:fldCharType="begin"/>
                    </w:r>
                    <w:r w:rsidRPr="00A10ABA">
                      <w:rPr>
                        <w:rFonts w:ascii="Arial" w:hAnsi="Arial"/>
                        <w:sz w:val="20"/>
                      </w:rPr>
                      <w:instrText>PAGE  \* Arabic  \* MERGEFORMAT</w:instrText>
                    </w:r>
                    <w:r w:rsidRPr="00A10ABA">
                      <w:rPr>
                        <w:rFonts w:ascii="Arial" w:hAnsi="Arial"/>
                        <w:sz w:val="20"/>
                      </w:rPr>
                      <w:fldChar w:fldCharType="separate"/>
                    </w:r>
                    <w:r w:rsidR="000B0030">
                      <w:rPr>
                        <w:rFonts w:ascii="Arial" w:hAnsi="Arial"/>
                        <w:noProof/>
                        <w:sz w:val="20"/>
                      </w:rPr>
                      <w:t>5</w:t>
                    </w:r>
                    <w:r w:rsidRPr="00A10ABA">
                      <w:rPr>
                        <w:rFonts w:ascii="Arial" w:hAnsi="Arial"/>
                        <w:sz w:val="20"/>
                      </w:rPr>
                      <w:fldChar w:fldCharType="end"/>
                    </w:r>
                    <w:r w:rsidRPr="00A10ABA">
                      <w:rPr>
                        <w:rFonts w:ascii="Arial" w:hAnsi="Arial"/>
                        <w:sz w:val="20"/>
                      </w:rPr>
                      <w:t xml:space="preserve"> von </w:t>
                    </w:r>
                    <w:r w:rsidRPr="00A10ABA">
                      <w:rPr>
                        <w:rFonts w:ascii="Arial" w:hAnsi="Arial"/>
                        <w:sz w:val="20"/>
                      </w:rPr>
                      <w:fldChar w:fldCharType="begin"/>
                    </w:r>
                    <w:r w:rsidRPr="00A10ABA">
                      <w:rPr>
                        <w:rFonts w:ascii="Arial" w:hAnsi="Arial"/>
                        <w:sz w:val="20"/>
                      </w:rPr>
                      <w:instrText>NUMPAGES  \* Arabic  \* MERGEFORMAT</w:instrText>
                    </w:r>
                    <w:r w:rsidRPr="00A10ABA">
                      <w:rPr>
                        <w:rFonts w:ascii="Arial" w:hAnsi="Arial"/>
                        <w:sz w:val="20"/>
                      </w:rPr>
                      <w:fldChar w:fldCharType="separate"/>
                    </w:r>
                    <w:r w:rsidR="000B0030">
                      <w:rPr>
                        <w:rFonts w:ascii="Arial" w:hAnsi="Arial"/>
                        <w:noProof/>
                        <w:sz w:val="20"/>
                      </w:rPr>
                      <w:t>5</w:t>
                    </w:r>
                    <w:r w:rsidRPr="00A10ABA">
                      <w:rPr>
                        <w:rFonts w:ascii="Arial" w:hAnsi="Arial"/>
                        <w:sz w:val="2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2E1362" w14:textId="77777777" w:rsidR="00A10ABA" w:rsidRDefault="00A10ABA" w:rsidP="00A10ABA">
      <w:r>
        <w:separator/>
      </w:r>
    </w:p>
  </w:footnote>
  <w:footnote w:type="continuationSeparator" w:id="0">
    <w:p w14:paraId="618D22C0" w14:textId="77777777" w:rsidR="00A10ABA" w:rsidRDefault="00A10ABA" w:rsidP="00A10A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F0ED5A" w14:textId="3C720F94" w:rsidR="00A10ABA" w:rsidRDefault="00B367AE">
    <w:pPr>
      <w:pStyle w:val="Kopfzeile"/>
    </w:pPr>
    <w:r w:rsidRPr="00A10ABA">
      <w:rPr>
        <w:noProof/>
      </w:rPr>
      <w:drawing>
        <wp:anchor distT="0" distB="0" distL="114300" distR="114300" simplePos="0" relativeHeight="251659264" behindDoc="0" locked="0" layoutInCell="1" allowOverlap="1" wp14:anchorId="445A5F30" wp14:editId="6DE5B52A">
          <wp:simplePos x="0" y="0"/>
          <wp:positionH relativeFrom="margin">
            <wp:align>left</wp:align>
          </wp:positionH>
          <wp:positionV relativeFrom="paragraph">
            <wp:posOffset>455940</wp:posOffset>
          </wp:positionV>
          <wp:extent cx="3125544" cy="440690"/>
          <wp:effectExtent l="0" t="0" r="0" b="0"/>
          <wp:wrapTopAndBottom/>
          <wp:docPr id="139" name="Bild 15" descr="B_07_KOMBq_k10_agr_rgb_out.w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Bild 15" descr="B_07_KOMBq_k10_agr_rgb_out.wmf"/>
                  <pic:cNvPicPr preferRelativeResize="0"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5544" cy="4406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  <a:ex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10ABA">
      <w:rPr>
        <w:noProof/>
      </w:rPr>
      <w:drawing>
        <wp:anchor distT="0" distB="0" distL="114300" distR="114300" simplePos="0" relativeHeight="251660288" behindDoc="0" locked="0" layoutInCell="1" allowOverlap="1" wp14:anchorId="2FA30542" wp14:editId="7ECC6878">
          <wp:simplePos x="0" y="0"/>
          <wp:positionH relativeFrom="margin">
            <wp:align>right</wp:align>
          </wp:positionH>
          <wp:positionV relativeFrom="paragraph">
            <wp:posOffset>241209</wp:posOffset>
          </wp:positionV>
          <wp:extent cx="1998345" cy="806450"/>
          <wp:effectExtent l="0" t="0" r="1905" b="0"/>
          <wp:wrapTopAndBottom/>
          <wp:docPr id="140" name="Bild 1" descr="logo_4c_600dp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4c_600dpi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8345" cy="806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B43369"/>
    <w:multiLevelType w:val="hybridMultilevel"/>
    <w:tmpl w:val="EED60B92"/>
    <w:lvl w:ilvl="0" w:tplc="D826DAF2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3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00E5"/>
    <w:rsid w:val="000326E2"/>
    <w:rsid w:val="00037148"/>
    <w:rsid w:val="00040A4E"/>
    <w:rsid w:val="00087F1B"/>
    <w:rsid w:val="00090CB4"/>
    <w:rsid w:val="00097BC7"/>
    <w:rsid w:val="000B0030"/>
    <w:rsid w:val="000B3CFA"/>
    <w:rsid w:val="000D7309"/>
    <w:rsid w:val="000F3EE4"/>
    <w:rsid w:val="000F5141"/>
    <w:rsid w:val="00110499"/>
    <w:rsid w:val="0011775F"/>
    <w:rsid w:val="00143BA1"/>
    <w:rsid w:val="001728C8"/>
    <w:rsid w:val="001B0D0C"/>
    <w:rsid w:val="001C1AB9"/>
    <w:rsid w:val="0020683E"/>
    <w:rsid w:val="00270E40"/>
    <w:rsid w:val="00285B93"/>
    <w:rsid w:val="00285F5A"/>
    <w:rsid w:val="002A47E8"/>
    <w:rsid w:val="002A5F83"/>
    <w:rsid w:val="002D2A05"/>
    <w:rsid w:val="002E585E"/>
    <w:rsid w:val="002F29D0"/>
    <w:rsid w:val="002F7FCC"/>
    <w:rsid w:val="00334BDC"/>
    <w:rsid w:val="00357EAE"/>
    <w:rsid w:val="0036624A"/>
    <w:rsid w:val="003723C7"/>
    <w:rsid w:val="00394210"/>
    <w:rsid w:val="003A44A7"/>
    <w:rsid w:val="003C1A4D"/>
    <w:rsid w:val="003D2954"/>
    <w:rsid w:val="003F0762"/>
    <w:rsid w:val="00405B0D"/>
    <w:rsid w:val="004176F8"/>
    <w:rsid w:val="004278EA"/>
    <w:rsid w:val="0044639C"/>
    <w:rsid w:val="00446F08"/>
    <w:rsid w:val="00453B3B"/>
    <w:rsid w:val="00480885"/>
    <w:rsid w:val="004913D0"/>
    <w:rsid w:val="004B21E2"/>
    <w:rsid w:val="004B3246"/>
    <w:rsid w:val="004D0445"/>
    <w:rsid w:val="004D4F3B"/>
    <w:rsid w:val="00520D01"/>
    <w:rsid w:val="005B6FA1"/>
    <w:rsid w:val="005D1A14"/>
    <w:rsid w:val="005D2315"/>
    <w:rsid w:val="00615F1F"/>
    <w:rsid w:val="0064553A"/>
    <w:rsid w:val="00657D3F"/>
    <w:rsid w:val="00684818"/>
    <w:rsid w:val="006A599D"/>
    <w:rsid w:val="006F6E28"/>
    <w:rsid w:val="00750CF7"/>
    <w:rsid w:val="00756F17"/>
    <w:rsid w:val="007A3C5E"/>
    <w:rsid w:val="007F33C6"/>
    <w:rsid w:val="00851EC0"/>
    <w:rsid w:val="00865C8E"/>
    <w:rsid w:val="0089227D"/>
    <w:rsid w:val="008A69AE"/>
    <w:rsid w:val="00904BB5"/>
    <w:rsid w:val="0094406E"/>
    <w:rsid w:val="00956679"/>
    <w:rsid w:val="009A762A"/>
    <w:rsid w:val="009B2E76"/>
    <w:rsid w:val="009B6177"/>
    <w:rsid w:val="009D3592"/>
    <w:rsid w:val="00A10ABA"/>
    <w:rsid w:val="00A1733F"/>
    <w:rsid w:val="00A23E8A"/>
    <w:rsid w:val="00A3219C"/>
    <w:rsid w:val="00A80FCC"/>
    <w:rsid w:val="00AA7FAB"/>
    <w:rsid w:val="00B367AE"/>
    <w:rsid w:val="00B57B7B"/>
    <w:rsid w:val="00BB733C"/>
    <w:rsid w:val="00BE033F"/>
    <w:rsid w:val="00BE523B"/>
    <w:rsid w:val="00BE64AE"/>
    <w:rsid w:val="00BF7449"/>
    <w:rsid w:val="00C02363"/>
    <w:rsid w:val="00C328F8"/>
    <w:rsid w:val="00C44C89"/>
    <w:rsid w:val="00C50ACD"/>
    <w:rsid w:val="00C610B0"/>
    <w:rsid w:val="00C71D06"/>
    <w:rsid w:val="00C913D0"/>
    <w:rsid w:val="00CB0695"/>
    <w:rsid w:val="00CC2732"/>
    <w:rsid w:val="00CD6DE1"/>
    <w:rsid w:val="00CE55A7"/>
    <w:rsid w:val="00CF1097"/>
    <w:rsid w:val="00D31C75"/>
    <w:rsid w:val="00DB30FB"/>
    <w:rsid w:val="00DB40E3"/>
    <w:rsid w:val="00E355EA"/>
    <w:rsid w:val="00E44324"/>
    <w:rsid w:val="00E53BDE"/>
    <w:rsid w:val="00E65A7B"/>
    <w:rsid w:val="00E91DD0"/>
    <w:rsid w:val="00EA5B10"/>
    <w:rsid w:val="00F032E8"/>
    <w:rsid w:val="00F60F71"/>
    <w:rsid w:val="00F700E5"/>
    <w:rsid w:val="00F92299"/>
    <w:rsid w:val="00F92D2D"/>
    <w:rsid w:val="00F95D17"/>
    <w:rsid w:val="00FA2A70"/>
    <w:rsid w:val="00FD7525"/>
    <w:rsid w:val="00FE2287"/>
    <w:rsid w:val="00FF1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6372AFAF"/>
  <w15:chartTrackingRefBased/>
  <w15:docId w15:val="{9BDF02CE-52E6-400E-BF11-057290D56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15F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615F1F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15F1F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15F1F"/>
    <w:rPr>
      <w:rFonts w:ascii="Segoe UI" w:eastAsia="Times New Roman" w:hAnsi="Segoe UI" w:cs="Segoe UI"/>
      <w:sz w:val="18"/>
      <w:szCs w:val="18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92D2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92D2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92D2D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92D2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92D2D"/>
    <w:rPr>
      <w:rFonts w:ascii="Times New Roman" w:eastAsia="Times New Roman" w:hAnsi="Times New Roman" w:cs="Times New Roman"/>
      <w:b/>
      <w:bCs/>
      <w:sz w:val="20"/>
      <w:szCs w:val="20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6F6E28"/>
    <w:pPr>
      <w:spacing w:before="100" w:beforeAutospacing="1" w:after="100" w:afterAutospacing="1"/>
    </w:pPr>
  </w:style>
  <w:style w:type="paragraph" w:styleId="Kopfzeile">
    <w:name w:val="header"/>
    <w:basedOn w:val="Standard"/>
    <w:link w:val="KopfzeileZchn"/>
    <w:uiPriority w:val="99"/>
    <w:unhideWhenUsed/>
    <w:rsid w:val="00A10AB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A10ABA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A10ABA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A10ABA"/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B367A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460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controlled-row-farming.de" TargetMode="External"/><Relationship Id="rId12" Type="http://schemas.openxmlformats.org/officeDocument/2006/relationships/image" Target="media/image2.jpe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microsoft.com/office/2016/09/relationships/commentsIds" Target="commentsId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gravis.de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10" Type="http://schemas.openxmlformats.org/officeDocument/2006/relationships/hyperlink" Target="http://www.amazone.de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controlled-row-farming.de" TargetMode="External"/><Relationship Id="rId14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7.png"/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814</Words>
  <Characters>5129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Sina Eberhardt</dc:creator>
  <cp:keywords/>
  <dc:description/>
  <cp:lastModifiedBy>Berelsmann Nadine</cp:lastModifiedBy>
  <cp:revision>24</cp:revision>
  <dcterms:created xsi:type="dcterms:W3CDTF">2020-06-25T12:26:00Z</dcterms:created>
  <dcterms:modified xsi:type="dcterms:W3CDTF">2020-07-24T13:07:00Z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1164988453</vt:i4>
  </property>
  <property fmtid="{D5CDD505-2E9C-101B-9397-08002B2CF9AE}" pid="3" name="_NewReviewCycle">
    <vt:lpwstr/>
  </property>
  <property fmtid="{D5CDD505-2E9C-101B-9397-08002B2CF9AE}" pid="4" name="_EmailSubject">
    <vt:lpwstr>Fortsetzung der Entwicklung einer neuen Ackerbau-Kommunikationsstrategie </vt:lpwstr>
  </property>
  <property fmtid="{D5CDD505-2E9C-101B-9397-08002B2CF9AE}" pid="5" name="_AuthorEmail">
    <vt:lpwstr>Stefan.Kiefer@amazone.de</vt:lpwstr>
  </property>
  <property fmtid="{D5CDD505-2E9C-101B-9397-08002B2CF9AE}" pid="6" name="_AuthorEmailDisplayName">
    <vt:lpwstr>Kiefer Stefan</vt:lpwstr>
  </property>
  <property fmtid="{D5CDD505-2E9C-101B-9397-08002B2CF9AE}" pid="7" name="_PreviousAdHocReviewCycleID">
    <vt:i4>-1543853866</vt:i4>
  </property>
  <property fmtid="{D5CDD505-2E9C-101B-9397-08002B2CF9AE}" pid="8" name="_ReviewingToolsShownOnce">
    <vt:lpwstr/>
  </property>
</Properties>
</file>